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51532662"/>
        <w:docPartObj>
          <w:docPartGallery w:val="Cover Pages"/>
          <w:docPartUnique/>
        </w:docPartObj>
      </w:sdtPr>
      <w:sdtEndPr/>
      <w:sdtContent>
        <w:tbl>
          <w:tblPr>
            <w:tblW w:w="744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441"/>
          </w:tblGrid>
          <w:tr w:rsidR="002D2605" w:rsidTr="00AD54BD">
            <w:trPr>
              <w:cantSplit/>
              <w:trHeight w:val="995"/>
            </w:trPr>
            <w:tc>
              <w:tcPr>
                <w:tcW w:w="7441" w:type="dxa"/>
              </w:tcPr>
              <w:p w:rsidR="002D2605" w:rsidRDefault="002D2605" w:rsidP="002B5184">
                <w:pPr>
                  <w:pStyle w:val="Piska"/>
                </w:pPr>
              </w:p>
              <w:p w:rsidR="002D2605" w:rsidRPr="00091F39" w:rsidRDefault="00680B55" w:rsidP="00091F39">
                <w:pPr>
                  <w:pStyle w:val="Rubrik3"/>
                  <w:jc w:val="right"/>
                  <w:rPr>
                    <w:rFonts w:eastAsiaTheme="minorHAnsi"/>
                    <w:b w:val="0"/>
                  </w:rPr>
                </w:pPr>
                <w:r>
                  <w:rPr>
                    <w:rFonts w:eastAsiaTheme="minorHAnsi"/>
                    <w:b w:val="0"/>
                  </w:rPr>
                  <w:t>2018-10-09</w:t>
                </w:r>
              </w:p>
            </w:tc>
          </w:tr>
          <w:tr w:rsidR="00822FD8" w:rsidTr="00AD54BD">
            <w:trPr>
              <w:cantSplit/>
              <w:trHeight w:val="561"/>
            </w:trPr>
            <w:tc>
              <w:tcPr>
                <w:tcW w:w="7441" w:type="dxa"/>
              </w:tcPr>
              <w:p w:rsidR="00945F87" w:rsidRDefault="00A2746C" w:rsidP="002B5184">
                <w:pPr>
                  <w:tabs>
                    <w:tab w:val="clear" w:pos="1134"/>
                    <w:tab w:val="clear" w:pos="2268"/>
                    <w:tab w:val="clear" w:pos="3402"/>
                    <w:tab w:val="clear" w:pos="4536"/>
                    <w:tab w:val="clear" w:pos="5670"/>
                  </w:tabs>
                  <w:autoSpaceDE w:val="0"/>
                  <w:autoSpaceDN w:val="0"/>
                  <w:adjustRightInd w:val="0"/>
                  <w:spacing w:after="0"/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</w:pPr>
                <w:r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>K</w:t>
                </w:r>
                <w:r w:rsidR="00496A08"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>ommunens leverans</w:t>
                </w:r>
                <w:r w:rsidR="00343D43"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 xml:space="preserve"> av </w:t>
                </w:r>
                <w:proofErr w:type="spellStart"/>
                <w:r w:rsidR="00343D43"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>RegisterKarte</w:t>
                </w:r>
                <w:proofErr w:type="spellEnd"/>
                <w:r w:rsidR="00343D43"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>-GML</w:t>
                </w:r>
              </w:p>
              <w:p w:rsidR="00822FD8" w:rsidRDefault="005632D6" w:rsidP="002B5184">
                <w:pPr>
                  <w:tabs>
                    <w:tab w:val="clear" w:pos="1134"/>
                    <w:tab w:val="clear" w:pos="2268"/>
                    <w:tab w:val="clear" w:pos="3402"/>
                    <w:tab w:val="clear" w:pos="4536"/>
                    <w:tab w:val="clear" w:pos="5670"/>
                  </w:tabs>
                  <w:autoSpaceDE w:val="0"/>
                  <w:autoSpaceDN w:val="0"/>
                  <w:adjustRightInd w:val="0"/>
                  <w:spacing w:after="0"/>
                  <w:rPr>
                    <w:rFonts w:ascii="Verdana" w:eastAsiaTheme="minorHAnsi" w:hAnsi="Verdana" w:cs="Verdana"/>
                    <w:sz w:val="20"/>
                    <w:lang w:eastAsia="en-US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47F8DF96" wp14:editId="31A66605">
                          <wp:simplePos x="0" y="0"/>
                          <wp:positionH relativeFrom="column">
                            <wp:posOffset>-20955</wp:posOffset>
                          </wp:positionH>
                          <wp:positionV relativeFrom="paragraph">
                            <wp:posOffset>85725</wp:posOffset>
                          </wp:positionV>
                          <wp:extent cx="4686300" cy="9525"/>
                          <wp:effectExtent l="19050" t="38100" r="19050" b="47625"/>
                          <wp:wrapNone/>
                          <wp:docPr id="2" name="Ra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4686300" cy="9525"/>
                                  </a:xfrm>
                                  <a:prstGeom prst="line">
                                    <a:avLst/>
                                  </a:prstGeom>
                                  <a:ln w="762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32D6C197" id="Ra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6.75pt" to="367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" strokecolor="#bfbfbf [2412]" strokeweight="6pt"/>
                      </w:pict>
                    </mc:Fallback>
                  </mc:AlternateContent>
                </w:r>
              </w:p>
            </w:tc>
          </w:tr>
        </w:tbl>
      </w:sdtContent>
    </w:sdt>
    <w:p w:rsidR="00091F39" w:rsidRPr="00091F39" w:rsidRDefault="00945F87" w:rsidP="00091F39">
      <w:pPr>
        <w:pStyle w:val="Rubrik3"/>
        <w:rPr>
          <w:b w:val="0"/>
        </w:rPr>
      </w:pPr>
      <w:r>
        <w:rPr>
          <w:b w:val="0"/>
        </w:rPr>
        <w:t>Mikael Andersson</w:t>
      </w:r>
    </w:p>
    <w:p w:rsidR="00091F39" w:rsidRDefault="00091F39" w:rsidP="00091F39">
      <w:pPr>
        <w:rPr>
          <w:lang w:eastAsia="en-US"/>
        </w:rPr>
      </w:pPr>
    </w:p>
    <w:p w:rsidR="008314D4" w:rsidRDefault="008314D4" w:rsidP="008314D4">
      <w:r>
        <w:br w:type="page"/>
      </w:r>
      <w:bookmarkStart w:id="0" w:name="_GoBack"/>
      <w:bookmarkEnd w:id="0"/>
    </w:p>
    <w:p w:rsidR="008314D4" w:rsidRDefault="008314D4" w:rsidP="008314D4"/>
    <w:p w:rsidR="00C216A2" w:rsidRDefault="00C216A2" w:rsidP="00C216A2">
      <w:r>
        <w:br w:type="page"/>
      </w:r>
    </w:p>
    <w:p w:rsidR="008314D4" w:rsidRDefault="008314D4" w:rsidP="008314D4"/>
    <w:p w:rsidR="008314D4" w:rsidRDefault="00353341" w:rsidP="00017497">
      <w:pPr>
        <w:pStyle w:val="Rubrik1"/>
      </w:pPr>
      <w:r>
        <w:t>1</w:t>
      </w:r>
      <w:r w:rsidR="00770967">
        <w:t xml:space="preserve"> Viktiga begrepp i </w:t>
      </w:r>
      <w:r w:rsidR="00BA7F43">
        <w:t xml:space="preserve">DRK-Platsen och </w:t>
      </w:r>
      <w:proofErr w:type="spellStart"/>
      <w:r w:rsidR="002368F0">
        <w:t>RegisterK</w:t>
      </w:r>
      <w:r w:rsidR="008314D4">
        <w:t>arte</w:t>
      </w:r>
      <w:proofErr w:type="spellEnd"/>
      <w:r w:rsidR="008314D4">
        <w:t>-GML</w:t>
      </w:r>
      <w:r w:rsidR="00BA7F43">
        <w:t>.</w:t>
      </w:r>
    </w:p>
    <w:p w:rsidR="00770967" w:rsidRDefault="00770967" w:rsidP="00770967">
      <w:r>
        <w:t xml:space="preserve">DRK-Platsen lagrar data i </w:t>
      </w:r>
      <w:proofErr w:type="spellStart"/>
      <w:r>
        <w:t>PostGis</w:t>
      </w:r>
      <w:proofErr w:type="spellEnd"/>
      <w:r>
        <w:t xml:space="preserve"> databaser med versionshantering.  All uppdatering av information i DRK-platsen sker från Lantmäteriets grunddatamiljöer.  Uttag av data kan ske via hela uttag eller uttag av förändrade data.  Vid uttag sker le</w:t>
      </w:r>
      <w:r w:rsidR="002368F0">
        <w:t xml:space="preserve">verans med filformatet </w:t>
      </w:r>
      <w:proofErr w:type="spellStart"/>
      <w:r w:rsidR="002368F0">
        <w:t>RegisterK</w:t>
      </w:r>
      <w:r>
        <w:t>arte</w:t>
      </w:r>
      <w:proofErr w:type="spellEnd"/>
      <w:r>
        <w:t>-GML. Uppdatering av data till Lantmäteriet via DRK-platse</w:t>
      </w:r>
      <w:r w:rsidR="002368F0">
        <w:t xml:space="preserve">n sker via filformatet </w:t>
      </w:r>
      <w:proofErr w:type="spellStart"/>
      <w:r w:rsidR="002368F0">
        <w:t>RegisterK</w:t>
      </w:r>
      <w:r>
        <w:t>arte</w:t>
      </w:r>
      <w:proofErr w:type="spellEnd"/>
      <w:r>
        <w:t>-GML.</w:t>
      </w:r>
    </w:p>
    <w:p w:rsidR="00353341" w:rsidRDefault="002368F0" w:rsidP="008314D4">
      <w:proofErr w:type="spellStart"/>
      <w:r>
        <w:t>RegisterK</w:t>
      </w:r>
      <w:r w:rsidR="008314D4">
        <w:t>arte</w:t>
      </w:r>
      <w:proofErr w:type="spellEnd"/>
      <w:r w:rsidR="008314D4">
        <w:t xml:space="preserve">-GML är ett överföringsformat framtaget av Lantmäteriet för kommunikation med </w:t>
      </w:r>
      <w:proofErr w:type="spellStart"/>
      <w:r w:rsidR="00B42DA4">
        <w:t>BankIr</w:t>
      </w:r>
      <w:r w:rsidR="008314D4">
        <w:t>s</w:t>
      </w:r>
      <w:proofErr w:type="spellEnd"/>
      <w:r w:rsidR="008314D4">
        <w:t xml:space="preserve"> </w:t>
      </w:r>
      <w:proofErr w:type="spellStart"/>
      <w:r w:rsidR="008314D4">
        <w:t>grundatamiljö</w:t>
      </w:r>
      <w:proofErr w:type="spellEnd"/>
      <w:r w:rsidR="008314D4">
        <w:t xml:space="preserve">. Databaser och GML-formatet ligger nära ursprungsformatet för </w:t>
      </w:r>
      <w:proofErr w:type="spellStart"/>
      <w:r w:rsidR="00B42DA4">
        <w:t>BankIr</w:t>
      </w:r>
      <w:r w:rsidR="008314D4">
        <w:t>s</w:t>
      </w:r>
      <w:proofErr w:type="spellEnd"/>
      <w:r w:rsidR="008314D4">
        <w:t xml:space="preserve"> </w:t>
      </w:r>
      <w:proofErr w:type="spellStart"/>
      <w:r w:rsidR="008314D4">
        <w:t>grundatamiljö</w:t>
      </w:r>
      <w:proofErr w:type="spellEnd"/>
      <w:r w:rsidR="00C216A2">
        <w:t>.</w:t>
      </w:r>
    </w:p>
    <w:p w:rsidR="008314D4" w:rsidRDefault="008314D4" w:rsidP="008314D4">
      <w:r>
        <w:t xml:space="preserve">Tilläggen är klassen </w:t>
      </w:r>
      <w:proofErr w:type="spellStart"/>
      <w:r>
        <w:t>property</w:t>
      </w:r>
      <w:proofErr w:type="spellEnd"/>
      <w:r>
        <w:t xml:space="preserve"> polygon, </w:t>
      </w:r>
      <w:r w:rsidR="00C216A2">
        <w:t>f</w:t>
      </w:r>
      <w:r w:rsidR="00770967">
        <w:t xml:space="preserve">ältet </w:t>
      </w:r>
      <w:proofErr w:type="spellStart"/>
      <w:r>
        <w:t>fnr_fr</w:t>
      </w:r>
      <w:proofErr w:type="spellEnd"/>
      <w:r w:rsidR="00A11B61">
        <w:t xml:space="preserve">, </w:t>
      </w:r>
      <w:r>
        <w:t>fältet fastighet</w:t>
      </w:r>
      <w:r w:rsidR="00A11B61">
        <w:t xml:space="preserve"> och </w:t>
      </w:r>
      <w:proofErr w:type="spellStart"/>
      <w:r w:rsidR="00A11B61">
        <w:t>objektid</w:t>
      </w:r>
      <w:proofErr w:type="spellEnd"/>
      <w:r w:rsidR="00A11B61">
        <w:t xml:space="preserve"> (UUID från FR)</w:t>
      </w:r>
      <w:r>
        <w:t xml:space="preserve">. </w:t>
      </w:r>
    </w:p>
    <w:p w:rsidR="00A11B61" w:rsidRDefault="00A11B61" w:rsidP="008314D4">
      <w:r>
        <w:t>Två nya klasser har lagts till för leverans av förändringsdata från kommun. Leveransinformation och bilaga.</w:t>
      </w:r>
    </w:p>
    <w:p w:rsidR="002573A1" w:rsidRPr="002368F0" w:rsidRDefault="002573A1" w:rsidP="008314D4"/>
    <w:p w:rsidR="008314D4" w:rsidRDefault="00353341" w:rsidP="008314D4">
      <w:pPr>
        <w:pStyle w:val="Rubrik2"/>
      </w:pPr>
      <w:r>
        <w:t>1</w:t>
      </w:r>
      <w:r w:rsidR="008314D4">
        <w:t xml:space="preserve">.1 Kortfattad beskrivning av </w:t>
      </w:r>
      <w:proofErr w:type="spellStart"/>
      <w:r w:rsidR="008314D4">
        <w:t>Registerkarte-GML:s</w:t>
      </w:r>
      <w:proofErr w:type="spellEnd"/>
      <w:r w:rsidR="008314D4">
        <w:t xml:space="preserve"> datamodell</w:t>
      </w:r>
    </w:p>
    <w:p w:rsidR="008314D4" w:rsidRDefault="00207CD7" w:rsidP="008314D4">
      <w:r>
        <w:t>datamodellen delar</w:t>
      </w:r>
      <w:r w:rsidR="008314D4">
        <w:t xml:space="preserve"> informationen in i klasser:</w:t>
      </w:r>
    </w:p>
    <w:p w:rsidR="00C216A2" w:rsidRPr="002D6054" w:rsidRDefault="00C216A2" w:rsidP="00C216A2">
      <w:pPr>
        <w:pStyle w:val="Ingetavstnd"/>
        <w:rPr>
          <w:b/>
        </w:rPr>
      </w:pPr>
      <w:proofErr w:type="spellStart"/>
      <w:r w:rsidRPr="002D6054">
        <w:rPr>
          <w:b/>
        </w:rPr>
        <w:t>point</w:t>
      </w:r>
      <w:proofErr w:type="spellEnd"/>
      <w:r w:rsidRPr="002D6054">
        <w:rPr>
          <w:b/>
        </w:rPr>
        <w:t xml:space="preserve">, </w:t>
      </w:r>
      <w:proofErr w:type="spellStart"/>
      <w:r w:rsidRPr="002D6054">
        <w:rPr>
          <w:b/>
        </w:rPr>
        <w:t>polygon_point</w:t>
      </w:r>
      <w:proofErr w:type="spellEnd"/>
      <w:r w:rsidRPr="002D6054">
        <w:rPr>
          <w:b/>
        </w:rPr>
        <w:t xml:space="preserve">, </w:t>
      </w:r>
      <w:proofErr w:type="spellStart"/>
      <w:r w:rsidRPr="002D6054">
        <w:rPr>
          <w:b/>
        </w:rPr>
        <w:t>line</w:t>
      </w:r>
      <w:proofErr w:type="spellEnd"/>
      <w:r w:rsidRPr="002D6054">
        <w:rPr>
          <w:b/>
        </w:rPr>
        <w:t xml:space="preserve">, </w:t>
      </w:r>
      <w:proofErr w:type="spellStart"/>
      <w:r w:rsidRPr="002D6054">
        <w:rPr>
          <w:b/>
        </w:rPr>
        <w:t>polygon_edge</w:t>
      </w:r>
      <w:proofErr w:type="spellEnd"/>
      <w:r w:rsidRPr="002D6054">
        <w:rPr>
          <w:b/>
        </w:rPr>
        <w:t>, text, polygon</w:t>
      </w:r>
      <w:r w:rsidR="00A11B61" w:rsidRPr="002D6054">
        <w:rPr>
          <w:b/>
        </w:rPr>
        <w:t xml:space="preserve">, </w:t>
      </w:r>
      <w:proofErr w:type="spellStart"/>
      <w:r w:rsidRPr="002D6054">
        <w:rPr>
          <w:b/>
        </w:rPr>
        <w:t>property_polygon</w:t>
      </w:r>
      <w:proofErr w:type="spellEnd"/>
      <w:r w:rsidR="00A11B61" w:rsidRPr="002D6054">
        <w:rPr>
          <w:b/>
        </w:rPr>
        <w:t xml:space="preserve">, leveransinformation och bilaga </w:t>
      </w:r>
    </w:p>
    <w:p w:rsidR="002573A1" w:rsidRPr="002D6054" w:rsidRDefault="002573A1" w:rsidP="008314D4"/>
    <w:p w:rsidR="00181F3B" w:rsidRDefault="002573A1" w:rsidP="008314D4">
      <w:r>
        <w:t>Vidare bes</w:t>
      </w:r>
      <w:r w:rsidR="003C0AFA">
        <w:t>krivning av m</w:t>
      </w:r>
      <w:r>
        <w:t>odell se</w:t>
      </w:r>
      <w:r w:rsidR="003C0AFA">
        <w:t xml:space="preserve"> dokument </w:t>
      </w:r>
    </w:p>
    <w:p w:rsidR="002573A1" w:rsidRPr="002573A1" w:rsidRDefault="00207CD7" w:rsidP="008314D4">
      <w:proofErr w:type="spellStart"/>
      <w:r>
        <w:t>Registerkarte</w:t>
      </w:r>
      <w:r w:rsidR="002573A1" w:rsidRPr="002573A1">
        <w:t>_GML_UML.vsdx</w:t>
      </w:r>
      <w:proofErr w:type="spellEnd"/>
    </w:p>
    <w:p w:rsidR="008314D4" w:rsidRDefault="008314D4" w:rsidP="00C216A2">
      <w:r>
        <w:t>Exempel</w:t>
      </w:r>
    </w:p>
    <w:p w:rsidR="00E35EE7" w:rsidRDefault="008314D4" w:rsidP="008314D4">
      <w:r>
        <w:t xml:space="preserve">Objektet </w:t>
      </w:r>
      <w:r w:rsidRPr="002613B3">
        <w:rPr>
          <w:i/>
        </w:rPr>
        <w:t>polygon</w:t>
      </w:r>
      <w:r>
        <w:t xml:space="preserve"> består av en sluten figur som </w:t>
      </w:r>
      <w:r w:rsidR="0020469A">
        <w:t>kan innehålla hål</w:t>
      </w:r>
      <w:r>
        <w:t xml:space="preserve">, </w:t>
      </w:r>
      <w:proofErr w:type="spellStart"/>
      <w:r w:rsidRPr="00283AF2">
        <w:rPr>
          <w:i/>
        </w:rPr>
        <w:t>polygon_point</w:t>
      </w:r>
      <w:proofErr w:type="spellEnd"/>
      <w:r>
        <w:t xml:space="preserve"> används vid lagring av punktobjekt som bär identiteten till ytor, </w:t>
      </w:r>
      <w:proofErr w:type="spellStart"/>
      <w:r w:rsidRPr="002613B3">
        <w:rPr>
          <w:i/>
        </w:rPr>
        <w:t>polygon_edge</w:t>
      </w:r>
      <w:proofErr w:type="spellEnd"/>
      <w:r>
        <w:t xml:space="preserve"> är linjeobjekt som begränsar ytan.</w:t>
      </w:r>
    </w:p>
    <w:p w:rsidR="008314D4" w:rsidRDefault="008314D4" w:rsidP="008314D4">
      <w:r>
        <w:t xml:space="preserve"> </w:t>
      </w:r>
    </w:p>
    <w:p w:rsidR="008314D4" w:rsidRPr="00C04B85" w:rsidRDefault="00353341" w:rsidP="00B13AB2">
      <w:pPr>
        <w:pStyle w:val="Rubrik3"/>
      </w:pPr>
      <w:r>
        <w:t>1</w:t>
      </w:r>
      <w:r w:rsidR="008314D4" w:rsidRPr="00C04B85">
        <w:t xml:space="preserve">.1.1 Beskrivning </w:t>
      </w:r>
      <w:r w:rsidR="008314D4">
        <w:t>av de olika klasserna</w:t>
      </w:r>
    </w:p>
    <w:p w:rsidR="008314D4" w:rsidRPr="00647B7C" w:rsidRDefault="008314D4" w:rsidP="008314D4">
      <w:pPr>
        <w:pStyle w:val="Ingetavstnd"/>
        <w:rPr>
          <w:b/>
        </w:rPr>
      </w:pPr>
      <w:proofErr w:type="spellStart"/>
      <w:r>
        <w:rPr>
          <w:b/>
        </w:rPr>
        <w:t>point</w:t>
      </w:r>
      <w:proofErr w:type="spellEnd"/>
    </w:p>
    <w:p w:rsidR="008314D4" w:rsidRDefault="008314D4" w:rsidP="008314D4">
      <w:r>
        <w:t>En punkts läge anges med en x-, en y- och eventuellt en z-koordinat. Pekare till existerande ID-grupper finns.</w:t>
      </w:r>
    </w:p>
    <w:p w:rsidR="008314D4" w:rsidRPr="00C0747C" w:rsidRDefault="008314D4" w:rsidP="008314D4">
      <w:pPr>
        <w:pStyle w:val="Ingetavstnd"/>
        <w:rPr>
          <w:b/>
        </w:rPr>
      </w:pPr>
      <w:proofErr w:type="spellStart"/>
      <w:r>
        <w:rPr>
          <w:b/>
        </w:rPr>
        <w:t>p</w:t>
      </w:r>
      <w:r w:rsidRPr="00C0747C">
        <w:rPr>
          <w:b/>
        </w:rPr>
        <w:t>oly</w:t>
      </w:r>
      <w:r>
        <w:rPr>
          <w:b/>
        </w:rPr>
        <w:t>gon_point</w:t>
      </w:r>
      <w:proofErr w:type="spellEnd"/>
    </w:p>
    <w:p w:rsidR="008314D4" w:rsidRPr="00B74DE8" w:rsidRDefault="008314D4" w:rsidP="008314D4">
      <w:r>
        <w:t>Punkt som i grunddatamiljön bär identiteten för polygon. Pekare till ytan finns.</w:t>
      </w:r>
      <w:r w:rsidRPr="00B74DE8">
        <w:t xml:space="preserve"> </w:t>
      </w:r>
      <w:r>
        <w:t>Pekare till existerande ID-grupper finns.</w:t>
      </w:r>
    </w:p>
    <w:p w:rsidR="008314D4" w:rsidRDefault="008314D4" w:rsidP="008314D4">
      <w:pPr>
        <w:pStyle w:val="Ingetavstnd"/>
        <w:rPr>
          <w:b/>
        </w:rPr>
      </w:pPr>
      <w:proofErr w:type="spellStart"/>
      <w:r>
        <w:rPr>
          <w:b/>
        </w:rPr>
        <w:t>line</w:t>
      </w:r>
      <w:proofErr w:type="spellEnd"/>
    </w:p>
    <w:p w:rsidR="00353341" w:rsidRPr="00207CD7" w:rsidRDefault="008314D4" w:rsidP="00207CD7">
      <w:r>
        <w:t>En li</w:t>
      </w:r>
      <w:r w:rsidR="00207CD7">
        <w:t>nje består av minst två punkter</w:t>
      </w:r>
      <w:r>
        <w:t>. Maximalt 400 brytpunkter. Pekare till existerande ID-grupper finns.</w:t>
      </w:r>
    </w:p>
    <w:p w:rsidR="00017497" w:rsidRDefault="00017497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b/>
        </w:rPr>
        <w:br w:type="page"/>
      </w:r>
    </w:p>
    <w:p w:rsidR="008314D4" w:rsidRDefault="008314D4" w:rsidP="008314D4">
      <w:pPr>
        <w:pStyle w:val="Ingetavstnd"/>
        <w:rPr>
          <w:b/>
        </w:rPr>
      </w:pPr>
      <w:proofErr w:type="spellStart"/>
      <w:r w:rsidRPr="00E9579F">
        <w:rPr>
          <w:b/>
        </w:rPr>
        <w:lastRenderedPageBreak/>
        <w:t>polygon_edge</w:t>
      </w:r>
      <w:proofErr w:type="spellEnd"/>
    </w:p>
    <w:p w:rsidR="00207CD7" w:rsidRPr="00353341" w:rsidRDefault="008314D4" w:rsidP="00353341">
      <w:r>
        <w:t>Begränsningslinje för en yta. En begränsnings</w:t>
      </w:r>
      <w:r w:rsidR="003C0AFA">
        <w:t>linje</w:t>
      </w:r>
      <w:r>
        <w:t xml:space="preserve"> kan tillhöra flera ytor</w:t>
      </w:r>
      <w:r w:rsidR="00207CD7">
        <w:t>. En begränsningslinje består av minst två punkter. Maximalt 400 brytpunkter</w:t>
      </w:r>
    </w:p>
    <w:p w:rsidR="008314D4" w:rsidRPr="00647B7C" w:rsidRDefault="008314D4" w:rsidP="008314D4">
      <w:pPr>
        <w:pStyle w:val="Ingetavstnd"/>
        <w:rPr>
          <w:b/>
        </w:rPr>
      </w:pPr>
      <w:r>
        <w:rPr>
          <w:b/>
        </w:rPr>
        <w:t>t</w:t>
      </w:r>
      <w:r w:rsidRPr="00647B7C">
        <w:rPr>
          <w:b/>
        </w:rPr>
        <w:t>ext</w:t>
      </w:r>
    </w:p>
    <w:p w:rsidR="008314D4" w:rsidRDefault="003C0AFA" w:rsidP="008314D4">
      <w:r>
        <w:t>Text som är länkad och k</w:t>
      </w:r>
      <w:r w:rsidR="008314D4">
        <w:t>artografisk text, läge anges med en x- och y-koordinat, med information om texthöjd och riktning.</w:t>
      </w:r>
    </w:p>
    <w:p w:rsidR="008314D4" w:rsidRPr="00647B7C" w:rsidRDefault="008314D4" w:rsidP="008314D4">
      <w:pPr>
        <w:pStyle w:val="Ingetavstnd"/>
        <w:rPr>
          <w:b/>
        </w:rPr>
      </w:pPr>
      <w:r>
        <w:rPr>
          <w:b/>
        </w:rPr>
        <w:t>polygon</w:t>
      </w:r>
    </w:p>
    <w:p w:rsidR="008314D4" w:rsidRDefault="008314D4" w:rsidP="008314D4">
      <w:r>
        <w:t xml:space="preserve">En yta är en sluten figur som kan innehålla hål och enklavytor. Ursprungsmärkning hämtad från ”sämsta” polygon </w:t>
      </w:r>
      <w:proofErr w:type="spellStart"/>
      <w:r>
        <w:t>edge</w:t>
      </w:r>
      <w:proofErr w:type="spellEnd"/>
      <w:r>
        <w:t xml:space="preserve"> delen.</w:t>
      </w:r>
    </w:p>
    <w:p w:rsidR="008314D4" w:rsidRPr="00647B7C" w:rsidRDefault="008314D4" w:rsidP="008314D4">
      <w:pPr>
        <w:pStyle w:val="Ingetavstnd"/>
        <w:rPr>
          <w:b/>
        </w:rPr>
      </w:pPr>
      <w:proofErr w:type="spellStart"/>
      <w:r>
        <w:rPr>
          <w:b/>
        </w:rPr>
        <w:t>property_polygon</w:t>
      </w:r>
      <w:proofErr w:type="spellEnd"/>
    </w:p>
    <w:p w:rsidR="008314D4" w:rsidRDefault="008314D4" w:rsidP="008314D4">
      <w:r>
        <w:t>En fastighetsyta. Skapad utanför grunddatamiljön.</w:t>
      </w:r>
      <w:r w:rsidR="00207CD7">
        <w:t xml:space="preserve"> Ursprungsmärkning hämtad från ”sämsta” linje delen</w:t>
      </w:r>
    </w:p>
    <w:p w:rsidR="00A11B61" w:rsidRDefault="00A11B61" w:rsidP="00A11B61">
      <w:pPr>
        <w:pStyle w:val="Ingetavstnd"/>
        <w:rPr>
          <w:b/>
        </w:rPr>
      </w:pPr>
      <w:bookmarkStart w:id="1" w:name="_Hlk527352389"/>
      <w:r w:rsidRPr="00A11B61">
        <w:rPr>
          <w:b/>
        </w:rPr>
        <w:t>Leveransinformation</w:t>
      </w:r>
    </w:p>
    <w:p w:rsidR="00A11B61" w:rsidRDefault="00A11B61" w:rsidP="00A11B61">
      <w:r w:rsidRPr="00A11B61">
        <w:t>Leveransinformation för KFF</w:t>
      </w:r>
      <w:r>
        <w:t>-</w:t>
      </w:r>
      <w:r w:rsidRPr="00A11B61">
        <w:t xml:space="preserve"> och DRK</w:t>
      </w:r>
      <w:r>
        <w:t>-leveranser</w:t>
      </w:r>
      <w:r w:rsidRPr="00A11B61">
        <w:t>, obligatorisk</w:t>
      </w:r>
      <w:r w:rsidR="00190A40">
        <w:t>t</w:t>
      </w:r>
      <w:r w:rsidRPr="00A11B61">
        <w:t xml:space="preserve"> om information inte skickas separat</w:t>
      </w:r>
      <w:r w:rsidR="00190A40">
        <w:t>a filer</w:t>
      </w:r>
      <w:r w:rsidR="00066A21">
        <w:t>.</w:t>
      </w:r>
    </w:p>
    <w:p w:rsidR="00190A40" w:rsidRDefault="00190A40" w:rsidP="00190A40">
      <w:pPr>
        <w:pStyle w:val="Ingetavstnd"/>
        <w:rPr>
          <w:b/>
        </w:rPr>
      </w:pPr>
      <w:r w:rsidRPr="00190A40">
        <w:rPr>
          <w:b/>
        </w:rPr>
        <w:t>Bilaga</w:t>
      </w:r>
    </w:p>
    <w:p w:rsidR="00190A40" w:rsidRDefault="00190A40" w:rsidP="00190A40">
      <w:r w:rsidRPr="00190A40">
        <w:t>Medföljande bilagor för leverans enligt avtal (</w:t>
      </w:r>
      <w:proofErr w:type="spellStart"/>
      <w:proofErr w:type="gramStart"/>
      <w:r w:rsidRPr="00190A40">
        <w:t>pdf,jpg</w:t>
      </w:r>
      <w:proofErr w:type="gramEnd"/>
      <w:r w:rsidRPr="00190A40">
        <w:t>,tif,docx</w:t>
      </w:r>
      <w:proofErr w:type="spellEnd"/>
      <w:r>
        <w:t>)</w:t>
      </w:r>
      <w:r w:rsidRPr="00190A40">
        <w:t xml:space="preserve"> </w:t>
      </w:r>
      <w:r w:rsidRPr="00A11B61">
        <w:t>, obligatorisk</w:t>
      </w:r>
      <w:r>
        <w:t>t</w:t>
      </w:r>
      <w:r w:rsidRPr="00A11B61">
        <w:t xml:space="preserve"> om information inte skickas separat</w:t>
      </w:r>
      <w:r>
        <w:t>a file</w:t>
      </w:r>
      <w:r w:rsidR="007173D3">
        <w:t>r</w:t>
      </w:r>
      <w:r w:rsidR="00066A21">
        <w:t>.</w:t>
      </w:r>
    </w:p>
    <w:bookmarkEnd w:id="1"/>
    <w:p w:rsidR="008314D4" w:rsidRPr="008F390E" w:rsidRDefault="00353341" w:rsidP="00B13AB2">
      <w:pPr>
        <w:pStyle w:val="Rubrik3"/>
      </w:pPr>
      <w:r>
        <w:t>1.1.2</w:t>
      </w:r>
      <w:r w:rsidR="008314D4" w:rsidRPr="008F390E">
        <w:t xml:space="preserve"> Beskrivning av viktiga fält i </w:t>
      </w:r>
      <w:r w:rsidR="008314D4">
        <w:t>Registerkarte-GML</w:t>
      </w:r>
    </w:p>
    <w:p w:rsidR="008314D4" w:rsidRDefault="008314D4" w:rsidP="008314D4"/>
    <w:tbl>
      <w:tblPr>
        <w:tblW w:w="811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6878"/>
      </w:tblGrid>
      <w:tr w:rsidR="008314D4" w:rsidRPr="008F390E" w:rsidTr="00BA7F43">
        <w:trPr>
          <w:trHeight w:val="175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017497" w:rsidP="00CE43FB">
            <w:proofErr w:type="spellStart"/>
            <w:r>
              <w:rPr>
                <w:b/>
                <w:bCs/>
              </w:rPr>
              <w:t>f</w:t>
            </w:r>
            <w:r w:rsidR="008314D4">
              <w:rPr>
                <w:b/>
                <w:bCs/>
              </w:rPr>
              <w:t>nr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>
              <w:t>Varje detalj har en</w:t>
            </w:r>
            <w:r w:rsidRPr="008F390E">
              <w:t xml:space="preserve"> numerisk identitet (intern-ID) som kallas födelsenummer. Vid incheckning av ny detalj måste detaljen ha ett s.k. </w:t>
            </w:r>
            <w:r w:rsidRPr="008F390E">
              <w:rPr>
                <w:b/>
                <w:bCs/>
              </w:rPr>
              <w:t>preliminärt födelsenummer</w:t>
            </w:r>
            <w:r w:rsidRPr="008F390E">
              <w:t xml:space="preserve">, dvs. födelsenummer inom intervallet 1 – 999 999. </w:t>
            </w:r>
            <w:proofErr w:type="spellStart"/>
            <w:r w:rsidR="00B42DA4">
              <w:t>BankIr</w:t>
            </w:r>
            <w:proofErr w:type="spellEnd"/>
            <w:r w:rsidRPr="008F390E">
              <w:t xml:space="preserve"> ger sedan detaljen ett </w:t>
            </w:r>
            <w:r w:rsidRPr="008F390E">
              <w:rPr>
                <w:b/>
                <w:bCs/>
              </w:rPr>
              <w:t xml:space="preserve">definitivt födelsenummer </w:t>
            </w:r>
            <w:r w:rsidRPr="008F390E">
              <w:t xml:space="preserve">som är större än eller lika med 1 000 000. </w:t>
            </w:r>
          </w:p>
          <w:p w:rsidR="008314D4" w:rsidRPr="008F390E" w:rsidRDefault="008314D4" w:rsidP="00CE43FB">
            <w:r w:rsidRPr="008F390E">
              <w:rPr>
                <w:b/>
                <w:bCs/>
              </w:rPr>
              <w:t>Det definitiva födelsenumret följer därefter med detaljen så länge den existerar. Födelsenumret får ej ändras</w:t>
            </w:r>
            <w:r w:rsidRPr="008F390E">
              <w:t xml:space="preserve">. </w:t>
            </w:r>
          </w:p>
        </w:tc>
      </w:tr>
      <w:tr w:rsidR="008314D4" w:rsidRPr="008F390E" w:rsidTr="00BA7F43">
        <w:trPr>
          <w:trHeight w:val="912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C216A2" w:rsidP="00CE43FB">
            <w:proofErr w:type="spellStart"/>
            <w:r>
              <w:rPr>
                <w:b/>
                <w:bCs/>
              </w:rPr>
              <w:t>c</w:t>
            </w:r>
            <w:r w:rsidR="008314D4" w:rsidRPr="008F390E">
              <w:rPr>
                <w:b/>
                <w:bCs/>
              </w:rPr>
              <w:t>heckin</w:t>
            </w:r>
            <w:r w:rsidR="008314D4">
              <w:rPr>
                <w:b/>
                <w:bCs/>
              </w:rPr>
              <w:t>_</w:t>
            </w:r>
            <w:r w:rsidR="008314D4" w:rsidRPr="008F390E">
              <w:rPr>
                <w:b/>
                <w:bCs/>
              </w:rPr>
              <w:t>mark</w:t>
            </w:r>
            <w:proofErr w:type="spellEnd"/>
            <w:r w:rsidR="008314D4" w:rsidRPr="008F390E">
              <w:rPr>
                <w:b/>
                <w:bCs/>
              </w:rPr>
              <w:t xml:space="preserve"> 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proofErr w:type="spellStart"/>
            <w:r>
              <w:t>C</w:t>
            </w:r>
            <w:r w:rsidR="00C216A2">
              <w:t>heckin</w:t>
            </w:r>
            <w:proofErr w:type="spellEnd"/>
            <w:r w:rsidR="00C216A2">
              <w:t>-markering</w:t>
            </w:r>
            <w:r w:rsidRPr="008F390E">
              <w:t xml:space="preserve"> värdet = 0</w:t>
            </w:r>
            <w:r>
              <w:t xml:space="preserve"> betyder att detaljen är oförändrad</w:t>
            </w:r>
            <w:r w:rsidRPr="008F390E">
              <w:t xml:space="preserve">. Värdet = 1 innebär att detaljen är ny </w:t>
            </w:r>
            <w:r>
              <w:t>eller</w:t>
            </w:r>
            <w:r w:rsidR="00744ABB">
              <w:t xml:space="preserve"> förändrad (läs kapitel 3 om förändrade detaljer).</w:t>
            </w:r>
            <w:r>
              <w:t xml:space="preserve"> </w:t>
            </w:r>
            <w:r w:rsidR="00744ABB">
              <w:t xml:space="preserve">Om </w:t>
            </w:r>
            <w:proofErr w:type="spellStart"/>
            <w:r w:rsidR="00744ABB">
              <w:t>Checkin</w:t>
            </w:r>
            <w:proofErr w:type="spellEnd"/>
            <w:r w:rsidR="00744ABB">
              <w:t>-markering värdet = 1 och Å</w:t>
            </w:r>
            <w:r w:rsidR="00C216A2">
              <w:t xml:space="preserve">tgärd </w:t>
            </w:r>
            <w:r w:rsidR="00744ABB">
              <w:t>(</w:t>
            </w:r>
            <w:proofErr w:type="spellStart"/>
            <w:r w:rsidR="00744ABB">
              <w:t>atgard</w:t>
            </w:r>
            <w:proofErr w:type="spellEnd"/>
            <w:r w:rsidR="00744ABB">
              <w:t xml:space="preserve">) har värdet = 1 är detaljen </w:t>
            </w:r>
            <w:r>
              <w:t>raderad.</w:t>
            </w:r>
          </w:p>
        </w:tc>
      </w:tr>
      <w:tr w:rsidR="008314D4" w:rsidRPr="008F390E" w:rsidTr="00BA7F43">
        <w:trPr>
          <w:trHeight w:val="1705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017497" w:rsidP="00CE43FB">
            <w:proofErr w:type="spellStart"/>
            <w:r>
              <w:rPr>
                <w:b/>
                <w:bCs/>
              </w:rPr>
              <w:t>a</w:t>
            </w:r>
            <w:r w:rsidR="008314D4">
              <w:rPr>
                <w:b/>
                <w:bCs/>
              </w:rPr>
              <w:t>dat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 xml:space="preserve">När detaljer checkas in, </w:t>
            </w:r>
            <w:proofErr w:type="spellStart"/>
            <w:r w:rsidRPr="008F390E">
              <w:t>nylagras</w:t>
            </w:r>
            <w:proofErr w:type="spellEnd"/>
            <w:r w:rsidRPr="008F390E">
              <w:t xml:space="preserve"> eller uppdateras i GDB, sätts ett ändringsdatum av </w:t>
            </w:r>
            <w:proofErr w:type="spellStart"/>
            <w:r w:rsidR="00B42DA4">
              <w:t>BankIr</w:t>
            </w:r>
            <w:proofErr w:type="spellEnd"/>
            <w:r w:rsidRPr="008F390E">
              <w:t xml:space="preserve">. Ändringsdatum är den tidpunkt när incheckningen gjordes. </w:t>
            </w:r>
          </w:p>
          <w:p w:rsidR="008314D4" w:rsidRPr="008F390E" w:rsidRDefault="008314D4" w:rsidP="00CE43FB">
            <w:r w:rsidRPr="008F390E">
              <w:t xml:space="preserve">När detaljer checkas ut för att ändras och därefter checkas in igen (uppdatering) </w:t>
            </w:r>
            <w:r w:rsidRPr="008F390E">
              <w:rPr>
                <w:b/>
                <w:bCs/>
              </w:rPr>
              <w:t xml:space="preserve">får inte </w:t>
            </w:r>
            <w:r w:rsidRPr="008F390E">
              <w:t xml:space="preserve">ändringsdatum ändras mellan ut- och incheckning. För att systemet ska tillåta en uppdatering av en detalj måste nämligen ändringsdatum vara lika för detaljen i </w:t>
            </w:r>
            <w:proofErr w:type="spellStart"/>
            <w:r w:rsidRPr="008F390E">
              <w:t>flyttfilen</w:t>
            </w:r>
            <w:proofErr w:type="spellEnd"/>
            <w:r w:rsidRPr="008F390E">
              <w:t xml:space="preserve"> som för den detalj i GDB som ska uppdateras. Detta förhindrar uppdatering av en detalj i GDB som har ändrats av någon annan under tiden detaljen varit utcheckad. </w:t>
            </w:r>
          </w:p>
        </w:tc>
      </w:tr>
      <w:tr w:rsidR="008314D4" w:rsidRPr="008F390E" w:rsidTr="00BA7F43">
        <w:trPr>
          <w:trHeight w:val="700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Default="00017497" w:rsidP="00CE43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asign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 xml:space="preserve">När detaljer checkas in, </w:t>
            </w:r>
            <w:proofErr w:type="spellStart"/>
            <w:r w:rsidRPr="008F390E">
              <w:t>nylagras</w:t>
            </w:r>
            <w:proofErr w:type="spellEnd"/>
            <w:r w:rsidRPr="008F390E">
              <w:t xml:space="preserve"> eller uppdatera</w:t>
            </w:r>
            <w:r w:rsidR="00C216A2">
              <w:t>s i GDB, sätts en</w:t>
            </w:r>
            <w:r>
              <w:t xml:space="preserve"> ändringssignatur</w:t>
            </w:r>
            <w:r w:rsidRPr="008F390E">
              <w:t xml:space="preserve"> av </w:t>
            </w:r>
            <w:proofErr w:type="spellStart"/>
            <w:r w:rsidR="00B42DA4">
              <w:t>BankIr</w:t>
            </w:r>
            <w:proofErr w:type="spellEnd"/>
            <w:r w:rsidRPr="008F390E">
              <w:t xml:space="preserve">. </w:t>
            </w:r>
          </w:p>
        </w:tc>
      </w:tr>
      <w:tr w:rsidR="008314D4" w:rsidRPr="008F390E" w:rsidTr="00BA7F43">
        <w:trPr>
          <w:trHeight w:val="1705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atga</w:t>
            </w:r>
            <w:r w:rsidRPr="008F390E">
              <w:rPr>
                <w:b/>
                <w:bCs/>
              </w:rPr>
              <w:t>rd</w:t>
            </w:r>
            <w:proofErr w:type="spellEnd"/>
            <w:r w:rsidRPr="008F390E">
              <w:rPr>
                <w:b/>
                <w:bCs/>
              </w:rPr>
              <w:t xml:space="preserve"> 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>Åtgärd används för att mark</w:t>
            </w:r>
            <w:r w:rsidR="00BA7F43">
              <w:t>era att en detalj skall raderas</w:t>
            </w:r>
            <w:r w:rsidRPr="008F390E">
              <w:t xml:space="preserve">. </w:t>
            </w:r>
          </w:p>
          <w:p w:rsidR="008314D4" w:rsidRPr="008F390E" w:rsidRDefault="008314D4" w:rsidP="00CE43FB">
            <w:r w:rsidRPr="008F390E">
              <w:t>Om e</w:t>
            </w:r>
            <w:r w:rsidR="00744ABB">
              <w:t>n detalj är raderar</w:t>
            </w:r>
            <w:r w:rsidR="00BA7F43">
              <w:t xml:space="preserve"> sätts </w:t>
            </w:r>
            <w:r>
              <w:t>Värdet=</w:t>
            </w:r>
            <w:proofErr w:type="gramStart"/>
            <w:r>
              <w:t xml:space="preserve">1 </w:t>
            </w:r>
            <w:r w:rsidR="00BA7F43">
              <w:t xml:space="preserve"> på</w:t>
            </w:r>
            <w:proofErr w:type="gramEnd"/>
            <w:r w:rsidR="00BA7F43">
              <w:t xml:space="preserve"> åtg</w:t>
            </w:r>
            <w:r w:rsidR="00744ABB">
              <w:t>ärd</w:t>
            </w:r>
            <w:r w:rsidRPr="008F390E">
              <w:t xml:space="preserve">. </w:t>
            </w:r>
          </w:p>
          <w:p w:rsidR="008314D4" w:rsidRPr="008F390E" w:rsidRDefault="008314D4" w:rsidP="00CE43FB">
            <w:r w:rsidRPr="008F390E">
              <w:t xml:space="preserve">Följande åtgärdsvärden finns: </w:t>
            </w:r>
          </w:p>
          <w:p w:rsidR="008314D4" w:rsidRPr="008F390E" w:rsidRDefault="008314D4" w:rsidP="00CE43FB">
            <w:r w:rsidRPr="008F390E">
              <w:t>0: ej åtgärdad (n</w:t>
            </w:r>
            <w:r>
              <w:t>ormalläge).</w:t>
            </w:r>
            <w:r w:rsidRPr="008F390E">
              <w:t xml:space="preserve"> </w:t>
            </w:r>
          </w:p>
          <w:p w:rsidR="008314D4" w:rsidRPr="008F390E" w:rsidRDefault="008314D4" w:rsidP="00CE43FB">
            <w:r w:rsidRPr="008F390E">
              <w:t xml:space="preserve">1: raderad, dvs. upphört att gälla.  </w:t>
            </w:r>
          </w:p>
        </w:tc>
      </w:tr>
      <w:tr w:rsidR="008314D4" w:rsidRPr="008F390E" w:rsidTr="00BA7F43">
        <w:trPr>
          <w:trHeight w:val="880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017497" w:rsidP="00CE43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</w:t>
            </w:r>
            <w:r w:rsidR="008314D4">
              <w:rPr>
                <w:b/>
                <w:bCs/>
              </w:rPr>
              <w:t>xtid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 xml:space="preserve">Förutom födelsenummer, som är en identifierare som sätts på varje detalj av </w:t>
            </w:r>
            <w:proofErr w:type="spellStart"/>
            <w:r w:rsidR="00B42DA4">
              <w:t>BankIr</w:t>
            </w:r>
            <w:proofErr w:type="spellEnd"/>
            <w:r w:rsidRPr="008F390E">
              <w:t>, kan en extern identifierare (extern-ID) sättas på detaljer</w:t>
            </w:r>
            <w:r>
              <w:t>.</w:t>
            </w:r>
            <w:r w:rsidRPr="008F390E">
              <w:t xml:space="preserve"> </w:t>
            </w:r>
          </w:p>
        </w:tc>
      </w:tr>
      <w:tr w:rsidR="008314D4" w:rsidRPr="008F390E" w:rsidTr="00BA7F43">
        <w:trPr>
          <w:trHeight w:val="134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017497" w:rsidP="00CE43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</w:t>
            </w:r>
            <w:r w:rsidR="008314D4">
              <w:rPr>
                <w:b/>
                <w:bCs/>
              </w:rPr>
              <w:t>ep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 xml:space="preserve">För att ange typ av detalj har varje </w:t>
            </w:r>
            <w:r>
              <w:t>detalj en detaljtyp t.ex. FASTGR eller TRAKTGR</w:t>
            </w:r>
            <w:r w:rsidRPr="008F390E">
              <w:t xml:space="preserve">. Detaljtypen får ändras. </w:t>
            </w:r>
          </w:p>
          <w:p w:rsidR="008314D4" w:rsidRPr="008F390E" w:rsidRDefault="00B42DA4" w:rsidP="00CE43FB">
            <w:proofErr w:type="spellStart"/>
            <w:r>
              <w:t>BankIr</w:t>
            </w:r>
            <w:proofErr w:type="spellEnd"/>
            <w:r w:rsidR="008314D4" w:rsidRPr="008F390E">
              <w:t xml:space="preserve"> tillåter dock inte att en detalj byter detaljtyp till en som ingår i ett annat skikt. </w:t>
            </w:r>
          </w:p>
        </w:tc>
      </w:tr>
      <w:tr w:rsidR="00BA7F43" w:rsidRPr="005A7AB4" w:rsidTr="00BA7F43">
        <w:trPr>
          <w:trHeight w:val="134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F43" w:rsidRPr="008F390E" w:rsidRDefault="00BA7F43" w:rsidP="003E7C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Gml:id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E28" w:rsidRDefault="00732E28" w:rsidP="003E7C95">
            <w:r>
              <w:t xml:space="preserve">stabil nyckel för </w:t>
            </w:r>
            <w:r w:rsidR="00680B55">
              <w:t>detalj</w:t>
            </w:r>
            <w:r>
              <w:t xml:space="preserve"> och geometri</w:t>
            </w:r>
            <w:r w:rsidR="005A7AB4">
              <w:t>.</w:t>
            </w:r>
          </w:p>
          <w:p w:rsidR="00542E28" w:rsidRDefault="00542E28" w:rsidP="003E7C95">
            <w:r>
              <w:t>Feature</w:t>
            </w:r>
            <w:r w:rsidR="00E05A1D">
              <w:t xml:space="preserve"> </w:t>
            </w:r>
            <w:proofErr w:type="spellStart"/>
            <w:r w:rsidR="00E05A1D">
              <w:t>member</w:t>
            </w:r>
            <w:proofErr w:type="spellEnd"/>
            <w:r w:rsidR="005A7AB4">
              <w:t xml:space="preserve"> id</w:t>
            </w:r>
            <w:r>
              <w:t>:</w:t>
            </w:r>
          </w:p>
          <w:p w:rsidR="00732E28" w:rsidRDefault="005A7AB4" w:rsidP="00B00803">
            <w:pPr>
              <w:pStyle w:val="Liststycke"/>
              <w:numPr>
                <w:ilvl w:val="0"/>
                <w:numId w:val="10"/>
              </w:numPr>
            </w:pPr>
            <w:r>
              <w:t>id</w:t>
            </w:r>
            <w:r w:rsidR="00732E28">
              <w:t>”Klass”</w:t>
            </w:r>
            <w:r w:rsidR="00680B55">
              <w:t>-</w:t>
            </w:r>
            <w:r w:rsidR="00732E28">
              <w:t>”</w:t>
            </w:r>
            <w:proofErr w:type="spellStart"/>
            <w:r w:rsidR="00732E28">
              <w:t>fnr</w:t>
            </w:r>
            <w:proofErr w:type="spellEnd"/>
            <w:r w:rsidR="00732E28">
              <w:t>”</w:t>
            </w:r>
          </w:p>
          <w:p w:rsidR="00732E28" w:rsidRDefault="00B00803" w:rsidP="00B00803">
            <w:pPr>
              <w:pStyle w:val="Liststycke"/>
              <w:numPr>
                <w:ilvl w:val="0"/>
                <w:numId w:val="10"/>
              </w:numPr>
            </w:pPr>
            <w:proofErr w:type="spellStart"/>
            <w:r>
              <w:t>p</w:t>
            </w:r>
            <w:r w:rsidR="00B13AB2">
              <w:t>ropertypolygon</w:t>
            </w:r>
            <w:proofErr w:type="spellEnd"/>
            <w:r w:rsidR="00B13AB2">
              <w:t>: i</w:t>
            </w:r>
            <w:r w:rsidR="00732E28">
              <w:t>d”Klass”</w:t>
            </w:r>
            <w:r w:rsidR="00680B55">
              <w:t>-</w:t>
            </w:r>
            <w:r w:rsidR="00732E28">
              <w:t>”</w:t>
            </w:r>
            <w:proofErr w:type="spellStart"/>
            <w:r w:rsidR="00732E28">
              <w:t>fnr</w:t>
            </w:r>
            <w:r w:rsidR="00542E28">
              <w:t>_punkt</w:t>
            </w:r>
            <w:proofErr w:type="spellEnd"/>
            <w:r w:rsidR="00732E28">
              <w:t>”</w:t>
            </w:r>
          </w:p>
          <w:p w:rsidR="00B00803" w:rsidRDefault="00B13AB2" w:rsidP="00B00803">
            <w:pPr>
              <w:pStyle w:val="Liststycke"/>
              <w:numPr>
                <w:ilvl w:val="0"/>
                <w:numId w:val="10"/>
              </w:numPr>
            </w:pPr>
            <w:r>
              <w:t>text: i</w:t>
            </w:r>
            <w:r w:rsidR="00B00803">
              <w:t>d”Klass”</w:t>
            </w:r>
            <w:r w:rsidR="00680B55">
              <w:t>-</w:t>
            </w:r>
            <w:r w:rsidR="00B00803">
              <w:t>”</w:t>
            </w:r>
            <w:proofErr w:type="spellStart"/>
            <w:r w:rsidR="00B00803">
              <w:t>fnr</w:t>
            </w:r>
            <w:proofErr w:type="spellEnd"/>
            <w:r w:rsidR="00B00803">
              <w:t xml:space="preserve"> för objekt”</w:t>
            </w:r>
            <w:r w:rsidR="002368F0">
              <w:t>-</w:t>
            </w:r>
            <w:r w:rsidR="004E1BB5">
              <w:t>”</w:t>
            </w:r>
            <w:r w:rsidR="001258F5">
              <w:t xml:space="preserve">löpnummer för </w:t>
            </w:r>
            <w:r>
              <w:t>detalj</w:t>
            </w:r>
            <w:r w:rsidR="004E1BB5">
              <w:t>”</w:t>
            </w:r>
          </w:p>
          <w:p w:rsidR="00B00803" w:rsidRDefault="005A7AB4" w:rsidP="00732E28">
            <w:proofErr w:type="spellStart"/>
            <w:r>
              <w:t>G</w:t>
            </w:r>
            <w:r w:rsidR="00680B55">
              <w:t>eometry</w:t>
            </w:r>
            <w:proofErr w:type="spellEnd"/>
            <w:r>
              <w:t xml:space="preserve"> id</w:t>
            </w:r>
            <w:r w:rsidR="00B00803">
              <w:t>:</w:t>
            </w:r>
          </w:p>
          <w:p w:rsidR="00B00803" w:rsidRDefault="005A7AB4" w:rsidP="00B00803">
            <w:pPr>
              <w:pStyle w:val="Liststycke"/>
              <w:numPr>
                <w:ilvl w:val="0"/>
                <w:numId w:val="11"/>
              </w:numPr>
            </w:pPr>
            <w:r>
              <w:t>”</w:t>
            </w:r>
            <w:r w:rsidR="00B00803">
              <w:t>Feature</w:t>
            </w:r>
            <w:r w:rsidR="00E05A1D">
              <w:t xml:space="preserve"> </w:t>
            </w:r>
            <w:proofErr w:type="spellStart"/>
            <w:r w:rsidR="00E05A1D">
              <w:t>member</w:t>
            </w:r>
            <w:proofErr w:type="spellEnd"/>
            <w:r w:rsidR="00B00803">
              <w:t xml:space="preserve"> id</w:t>
            </w:r>
            <w:r w:rsidR="00680B55">
              <w:t>”-</w:t>
            </w:r>
            <w:r>
              <w:t xml:space="preserve">”löpnummer för ingående geometri” </w:t>
            </w:r>
          </w:p>
          <w:p w:rsidR="00B00803" w:rsidRPr="002368F0" w:rsidRDefault="00732E28" w:rsidP="003E7C95">
            <w:pPr>
              <w:rPr>
                <w:lang w:val="en-US"/>
              </w:rPr>
            </w:pPr>
            <w:proofErr w:type="spellStart"/>
            <w:r w:rsidRPr="002368F0">
              <w:rPr>
                <w:lang w:val="en-US"/>
              </w:rPr>
              <w:t>Klass</w:t>
            </w:r>
            <w:proofErr w:type="spellEnd"/>
            <w:r w:rsidRPr="002368F0">
              <w:rPr>
                <w:lang w:val="en-US"/>
              </w:rPr>
              <w:t>:</w:t>
            </w:r>
          </w:p>
          <w:p w:rsidR="00B00803" w:rsidRDefault="00B00803" w:rsidP="003E7C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1001 = </w:t>
            </w:r>
            <w:r w:rsidR="005A7AB4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oint</w:t>
            </w:r>
          </w:p>
          <w:p w:rsidR="00B00803" w:rsidRDefault="00B00803" w:rsidP="003E7C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1002 = </w:t>
            </w:r>
            <w:proofErr w:type="spellStart"/>
            <w:r w:rsidRPr="00C216A2">
              <w:rPr>
                <w:b/>
                <w:lang w:val="en-US"/>
              </w:rPr>
              <w:t>polygon</w:t>
            </w:r>
            <w:r>
              <w:rPr>
                <w:b/>
                <w:lang w:val="en-US"/>
              </w:rPr>
              <w:t>_point</w:t>
            </w:r>
            <w:proofErr w:type="spellEnd"/>
          </w:p>
          <w:p w:rsidR="00B00803" w:rsidRDefault="00B00803" w:rsidP="003E7C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2001 = line</w:t>
            </w:r>
          </w:p>
          <w:p w:rsidR="00B00803" w:rsidRDefault="00B00803" w:rsidP="003E7C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2002 = </w:t>
            </w:r>
            <w:proofErr w:type="spellStart"/>
            <w:r w:rsidRPr="00C216A2">
              <w:rPr>
                <w:b/>
                <w:lang w:val="en-US"/>
              </w:rPr>
              <w:t>polygon_edge</w:t>
            </w:r>
            <w:proofErr w:type="spellEnd"/>
          </w:p>
          <w:p w:rsidR="00B00803" w:rsidRPr="005A7AB4" w:rsidRDefault="00B00803" w:rsidP="003E7C95">
            <w:pPr>
              <w:rPr>
                <w:b/>
              </w:rPr>
            </w:pPr>
            <w:r w:rsidRPr="005A7AB4">
              <w:rPr>
                <w:b/>
              </w:rPr>
              <w:t>3001 = text</w:t>
            </w:r>
          </w:p>
          <w:p w:rsidR="00B00803" w:rsidRPr="005A7AB4" w:rsidRDefault="00B00803" w:rsidP="003E7C95">
            <w:pPr>
              <w:rPr>
                <w:b/>
              </w:rPr>
            </w:pPr>
            <w:r w:rsidRPr="005A7AB4">
              <w:rPr>
                <w:b/>
              </w:rPr>
              <w:t>4001 = Polygon</w:t>
            </w:r>
          </w:p>
          <w:p w:rsidR="00732E28" w:rsidRDefault="00B00803" w:rsidP="003E7C95">
            <w:r w:rsidRPr="005A7AB4">
              <w:rPr>
                <w:b/>
              </w:rPr>
              <w:t xml:space="preserve">4002 = </w:t>
            </w:r>
            <w:proofErr w:type="spellStart"/>
            <w:r w:rsidRPr="005A7AB4">
              <w:rPr>
                <w:b/>
              </w:rPr>
              <w:t>property_polygon</w:t>
            </w:r>
            <w:proofErr w:type="spellEnd"/>
            <w:r w:rsidR="00542E28" w:rsidRPr="005A7AB4">
              <w:t xml:space="preserve"> </w:t>
            </w:r>
          </w:p>
          <w:p w:rsidR="005A7AB4" w:rsidRDefault="004E1BB5" w:rsidP="005A7AB4">
            <w:r>
              <w:t>.</w:t>
            </w:r>
          </w:p>
          <w:p w:rsidR="00542E28" w:rsidRPr="005A7AB4" w:rsidRDefault="00542E28" w:rsidP="003E7C95"/>
          <w:p w:rsidR="00BA7F43" w:rsidRPr="005A7AB4" w:rsidRDefault="00732E28" w:rsidP="003E7C95">
            <w:r w:rsidRPr="005A7AB4">
              <w:t xml:space="preserve"> </w:t>
            </w:r>
          </w:p>
        </w:tc>
      </w:tr>
    </w:tbl>
    <w:p w:rsidR="008314D4" w:rsidRPr="005A7AB4" w:rsidRDefault="008314D4" w:rsidP="008314D4"/>
    <w:p w:rsidR="00190A40" w:rsidRDefault="00190A40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  <w:r>
        <w:br w:type="page"/>
      </w:r>
    </w:p>
    <w:p w:rsidR="008314D4" w:rsidRDefault="00353341" w:rsidP="00190A40">
      <w:pPr>
        <w:pStyle w:val="Rubrik3"/>
      </w:pPr>
      <w:r>
        <w:lastRenderedPageBreak/>
        <w:t>1.1.3</w:t>
      </w:r>
      <w:r w:rsidR="008314D4">
        <w:t xml:space="preserve"> Vidare beskrivning av fält i Registerkarte-GML se dokument: </w:t>
      </w:r>
    </w:p>
    <w:p w:rsidR="008314D4" w:rsidRDefault="008314D4" w:rsidP="008314D4">
      <w:proofErr w:type="spellStart"/>
      <w:r w:rsidRPr="00D12D57">
        <w:t>RegisterKarte</w:t>
      </w:r>
      <w:proofErr w:type="spellEnd"/>
      <w:r w:rsidRPr="00D12D57">
        <w:t>-GML sve.docx</w:t>
      </w:r>
      <w:r>
        <w:t xml:space="preserve"> innehåller beskrivning av allmänna fält</w:t>
      </w:r>
    </w:p>
    <w:p w:rsidR="008314D4" w:rsidRDefault="008314D4" w:rsidP="008314D4">
      <w:proofErr w:type="spellStart"/>
      <w:r w:rsidRPr="00D12D57">
        <w:t>RegisterKarte</w:t>
      </w:r>
      <w:proofErr w:type="spellEnd"/>
      <w:r w:rsidRPr="00D12D57">
        <w:t xml:space="preserve">-GML </w:t>
      </w:r>
      <w:proofErr w:type="spellStart"/>
      <w:r w:rsidRPr="00D12D57">
        <w:t>point</w:t>
      </w:r>
      <w:proofErr w:type="spellEnd"/>
      <w:r w:rsidRPr="00D12D57">
        <w:t xml:space="preserve"> sve.docx</w:t>
      </w:r>
    </w:p>
    <w:p w:rsidR="008314D4" w:rsidRDefault="008314D4" w:rsidP="008314D4">
      <w:proofErr w:type="spellStart"/>
      <w:r w:rsidRPr="00D12D57">
        <w:t>RegisterKarte</w:t>
      </w:r>
      <w:proofErr w:type="spellEnd"/>
      <w:r w:rsidRPr="00D12D57">
        <w:t xml:space="preserve">-GML </w:t>
      </w:r>
      <w:r>
        <w:t xml:space="preserve">polygon </w:t>
      </w:r>
      <w:proofErr w:type="spellStart"/>
      <w:r w:rsidRPr="00D12D57">
        <w:t>point</w:t>
      </w:r>
      <w:proofErr w:type="spellEnd"/>
      <w:r w:rsidRPr="00D12D57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 xml:space="preserve">-GML </w:t>
      </w:r>
      <w:proofErr w:type="spellStart"/>
      <w:r>
        <w:t>line</w:t>
      </w:r>
      <w:proofErr w:type="spellEnd"/>
      <w:r w:rsidRPr="00277E46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 xml:space="preserve">-GML polygon </w:t>
      </w:r>
      <w:proofErr w:type="spellStart"/>
      <w:r>
        <w:t>edge</w:t>
      </w:r>
      <w:proofErr w:type="spellEnd"/>
      <w:r w:rsidRPr="00277E46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>-GML text</w:t>
      </w:r>
      <w:r w:rsidRPr="00277E46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>-GML polygon</w:t>
      </w:r>
      <w:r w:rsidRPr="00277E46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 xml:space="preserve">-GML </w:t>
      </w:r>
      <w:proofErr w:type="spellStart"/>
      <w:r>
        <w:t>property</w:t>
      </w:r>
      <w:proofErr w:type="spellEnd"/>
      <w:r>
        <w:t xml:space="preserve"> polygon</w:t>
      </w:r>
      <w:r w:rsidRPr="00277E46">
        <w:t xml:space="preserve"> sve.docx</w:t>
      </w:r>
    </w:p>
    <w:p w:rsidR="00087CA7" w:rsidRDefault="00087CA7" w:rsidP="008314D4">
      <w:proofErr w:type="spellStart"/>
      <w:r w:rsidRPr="00087CA7">
        <w:t>RegisterKarte</w:t>
      </w:r>
      <w:proofErr w:type="spellEnd"/>
      <w:r w:rsidRPr="00087CA7">
        <w:t>-GML Ursprung sve.docx</w:t>
      </w:r>
    </w:p>
    <w:p w:rsidR="002D6054" w:rsidRDefault="002D6054" w:rsidP="002D6054">
      <w:proofErr w:type="spellStart"/>
      <w:r w:rsidRPr="00087CA7">
        <w:t>RegisterKarte</w:t>
      </w:r>
      <w:proofErr w:type="spellEnd"/>
      <w:r w:rsidRPr="00087CA7">
        <w:t xml:space="preserve">-GML </w:t>
      </w:r>
      <w:r>
        <w:t>Leveransinformation</w:t>
      </w:r>
      <w:r w:rsidRPr="00087CA7">
        <w:t xml:space="preserve"> sve.docx</w:t>
      </w:r>
    </w:p>
    <w:p w:rsidR="002D6054" w:rsidRDefault="002D6054" w:rsidP="002D6054">
      <w:proofErr w:type="spellStart"/>
      <w:r w:rsidRPr="00087CA7">
        <w:t>RegisterKarte</w:t>
      </w:r>
      <w:proofErr w:type="spellEnd"/>
      <w:r w:rsidRPr="00087CA7">
        <w:t xml:space="preserve">-GML </w:t>
      </w:r>
      <w:r>
        <w:t>Bilaga</w:t>
      </w:r>
      <w:r w:rsidRPr="00087CA7">
        <w:t xml:space="preserve"> sve.docx</w:t>
      </w:r>
    </w:p>
    <w:p w:rsidR="008314D4" w:rsidRDefault="008314D4" w:rsidP="008314D4"/>
    <w:p w:rsidR="008314D4" w:rsidRDefault="00353341" w:rsidP="00190A40">
      <w:pPr>
        <w:pStyle w:val="Rubrik3"/>
      </w:pPr>
      <w:r>
        <w:t>1.1.4</w:t>
      </w:r>
      <w:r w:rsidR="008314D4">
        <w:t xml:space="preserve"> Beskrivning av detaljtyper och skikt indelning:</w:t>
      </w:r>
    </w:p>
    <w:p w:rsidR="008314D4" w:rsidRDefault="008314D4" w:rsidP="008314D4">
      <w:r>
        <w:t xml:space="preserve">Se dokument </w:t>
      </w:r>
      <w:r w:rsidR="00181F3B">
        <w:t>Detaljtyper_DRK</w:t>
      </w:r>
      <w:r w:rsidR="00D8658F" w:rsidRPr="00D8658F">
        <w:t>.xlsx</w:t>
      </w:r>
    </w:p>
    <w:p w:rsidR="0064382E" w:rsidRDefault="0064382E" w:rsidP="008314D4"/>
    <w:p w:rsidR="008314D4" w:rsidRDefault="00353341" w:rsidP="00190A40">
      <w:pPr>
        <w:pStyle w:val="Rubrik3"/>
      </w:pPr>
      <w:r>
        <w:t>1.1.5</w:t>
      </w:r>
      <w:r w:rsidR="008314D4">
        <w:t xml:space="preserve"> Beskrivning av ursprungsmärkning:</w:t>
      </w:r>
    </w:p>
    <w:p w:rsidR="008314D4" w:rsidRDefault="008314D4" w:rsidP="008314D4">
      <w:pPr>
        <w:spacing w:line="276" w:lineRule="auto"/>
      </w:pPr>
      <w:r>
        <w:t xml:space="preserve">Se dokument </w:t>
      </w:r>
      <w:r w:rsidR="00181F3B" w:rsidRPr="00181F3B">
        <w:t>specifikation_ursprung_plan_bankir.xlsx</w:t>
      </w:r>
    </w:p>
    <w:p w:rsidR="0064382E" w:rsidRDefault="0064382E" w:rsidP="008314D4">
      <w:pPr>
        <w:spacing w:line="276" w:lineRule="auto"/>
      </w:pPr>
    </w:p>
    <w:p w:rsidR="008314D4" w:rsidRDefault="00353341" w:rsidP="00190A40">
      <w:pPr>
        <w:pStyle w:val="Rubrik3"/>
      </w:pPr>
      <w:r>
        <w:t>1</w:t>
      </w:r>
      <w:r w:rsidR="008314D4">
        <w:t>.1.6 Leverans av hela uttag</w:t>
      </w:r>
    </w:p>
    <w:p w:rsidR="008314D4" w:rsidRDefault="008314D4" w:rsidP="008314D4">
      <w:r>
        <w:t xml:space="preserve">Vid </w:t>
      </w:r>
      <w:r w:rsidR="008A1C97">
        <w:t xml:space="preserve">leverans av hela uttag tas all </w:t>
      </w:r>
      <w:r>
        <w:t>information ut inom ett avgränsat geo</w:t>
      </w:r>
      <w:r w:rsidR="00E74F95">
        <w:t>grafiskt</w:t>
      </w:r>
      <w:r>
        <w:t xml:space="preserve"> område. Alla detaljer har värdet 0 i fältet </w:t>
      </w:r>
      <w:proofErr w:type="spellStart"/>
      <w:r>
        <w:t>checkin_mark</w:t>
      </w:r>
      <w:proofErr w:type="spellEnd"/>
      <w:r>
        <w:t xml:space="preserve"> och värdet 0 i fältet </w:t>
      </w:r>
      <w:proofErr w:type="spellStart"/>
      <w:r>
        <w:t>atgard</w:t>
      </w:r>
      <w:proofErr w:type="spellEnd"/>
      <w:r>
        <w:t>.</w:t>
      </w:r>
      <w:r w:rsidRPr="00BE0C9A">
        <w:t xml:space="preserve"> </w:t>
      </w:r>
    </w:p>
    <w:p w:rsidR="008314D4" w:rsidRDefault="008314D4" w:rsidP="008314D4">
      <w:r>
        <w:t>Leverans kan ske dagligen.</w:t>
      </w:r>
    </w:p>
    <w:p w:rsidR="0064382E" w:rsidRPr="00BE0C9A" w:rsidRDefault="0064382E" w:rsidP="008314D4"/>
    <w:p w:rsidR="00542E28" w:rsidRDefault="00542E28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="Verdana" w:eastAsiaTheme="majorEastAsia" w:hAnsi="Verdana" w:cstheme="majorBidi"/>
          <w:b/>
          <w:bCs/>
          <w:sz w:val="24"/>
          <w:szCs w:val="28"/>
          <w:lang w:eastAsia="en-US"/>
        </w:rPr>
      </w:pPr>
      <w:r>
        <w:br w:type="page"/>
      </w:r>
    </w:p>
    <w:p w:rsidR="008314D4" w:rsidRDefault="00542E28" w:rsidP="00542E28">
      <w:pPr>
        <w:pStyle w:val="Rubrik1"/>
      </w:pPr>
      <w:r>
        <w:lastRenderedPageBreak/>
        <w:t xml:space="preserve">2 </w:t>
      </w:r>
      <w:r w:rsidR="001F1E9F">
        <w:t>U</w:t>
      </w:r>
      <w:r>
        <w:t>ppdatering av</w:t>
      </w:r>
      <w:r w:rsidR="008314D4">
        <w:t xml:space="preserve"> förändrade data</w:t>
      </w:r>
    </w:p>
    <w:p w:rsidR="00B7160B" w:rsidRDefault="00B7160B" w:rsidP="00B7160B">
      <w:pPr>
        <w:rPr>
          <w:lang w:eastAsia="en-US"/>
        </w:rPr>
      </w:pPr>
      <w:r>
        <w:t>Leverans och uppdatering av förändrade data med stabil nyckel</w:t>
      </w:r>
      <w:r>
        <w:rPr>
          <w:lang w:eastAsia="en-US"/>
        </w:rPr>
        <w:t xml:space="preserve">. </w:t>
      </w:r>
    </w:p>
    <w:p w:rsidR="00B7160B" w:rsidRDefault="00B7160B" w:rsidP="00B7160B">
      <w:pPr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</w:p>
    <w:p w:rsidR="00241527" w:rsidRDefault="00241527" w:rsidP="00241527">
      <w:pPr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  <w:r w:rsidRPr="00B7160B">
        <w:rPr>
          <w:rFonts w:ascii="Verdana" w:eastAsiaTheme="majorEastAsia" w:hAnsi="Verdana" w:cstheme="majorBidi"/>
          <w:bCs/>
          <w:sz w:val="24"/>
          <w:szCs w:val="26"/>
          <w:lang w:eastAsia="en-US"/>
        </w:rPr>
        <w:t>2</w:t>
      </w:r>
      <w:r w:rsidR="00D06311">
        <w:rPr>
          <w:rFonts w:ascii="Verdana" w:eastAsiaTheme="majorEastAsia" w:hAnsi="Verdana" w:cstheme="majorBidi"/>
          <w:bCs/>
          <w:sz w:val="24"/>
          <w:szCs w:val="26"/>
          <w:lang w:eastAsia="en-US"/>
        </w:rPr>
        <w:t>.1</w:t>
      </w:r>
      <w:r w:rsidRPr="00B7160B">
        <w:rPr>
          <w:rFonts w:ascii="Verdana" w:eastAsiaTheme="majorEastAsia" w:hAnsi="Verdana" w:cstheme="majorBidi"/>
          <w:bCs/>
          <w:sz w:val="24"/>
          <w:szCs w:val="26"/>
          <w:lang w:eastAsia="en-US"/>
        </w:rPr>
        <w:t xml:space="preserve"> Leverans och uppdatering av förändrade data </w:t>
      </w:r>
      <w:r w:rsidRPr="00241527">
        <w:rPr>
          <w:rFonts w:ascii="Verdana" w:eastAsiaTheme="majorEastAsia" w:hAnsi="Verdana" w:cstheme="majorBidi"/>
          <w:bCs/>
          <w:sz w:val="24"/>
          <w:szCs w:val="26"/>
          <w:lang w:eastAsia="en-US"/>
        </w:rPr>
        <w:t>med stabil nyckel</w:t>
      </w:r>
      <w:r w:rsidRPr="00B7160B">
        <w:rPr>
          <w:rFonts w:ascii="Verdana" w:eastAsiaTheme="majorEastAsia" w:hAnsi="Verdana" w:cstheme="majorBidi"/>
          <w:bCs/>
          <w:sz w:val="24"/>
          <w:szCs w:val="26"/>
          <w:lang w:eastAsia="en-US"/>
        </w:rPr>
        <w:t>.</w:t>
      </w:r>
    </w:p>
    <w:p w:rsidR="00241527" w:rsidRPr="00B7160B" w:rsidRDefault="00D06311" w:rsidP="00241527">
      <w:pPr>
        <w:pStyle w:val="Rubrik3"/>
      </w:pPr>
      <w:r>
        <w:t>2.1</w:t>
      </w:r>
      <w:r w:rsidR="001F1E9F">
        <w:t>.1</w:t>
      </w:r>
      <w:r w:rsidR="00241527">
        <w:t xml:space="preserve"> uppdatering till Lantmäteriet</w:t>
      </w:r>
    </w:p>
    <w:p w:rsidR="0019236D" w:rsidRDefault="0019236D" w:rsidP="0019236D">
      <w:r>
        <w:t xml:space="preserve">Attributet </w:t>
      </w:r>
      <w:proofErr w:type="spellStart"/>
      <w:r>
        <w:t>gml:id</w:t>
      </w:r>
      <w:proofErr w:type="spellEnd"/>
      <w:r>
        <w:t xml:space="preserve"> är en stabil nyckel för uppdaterade och raderade detaljer. Nya, uppdaterade och raderade detaljer skickas. För uppdaterade detaljer skickas endast en version av detaljen.</w:t>
      </w:r>
    </w:p>
    <w:p w:rsidR="00AC13B5" w:rsidRDefault="00241527" w:rsidP="00241527">
      <w:r>
        <w:t xml:space="preserve">Vid </w:t>
      </w:r>
      <w:r w:rsidR="00D06311">
        <w:t xml:space="preserve">leverans av </w:t>
      </w:r>
      <w:r w:rsidR="00A11B61">
        <w:t>förändrings</w:t>
      </w:r>
      <w:r>
        <w:t>data till Lantmäteriet skall alla</w:t>
      </w:r>
      <w:r w:rsidR="00AC13B5">
        <w:t xml:space="preserve"> </w:t>
      </w:r>
      <w:r>
        <w:t>nya</w:t>
      </w:r>
      <w:r w:rsidR="00AC13B5">
        <w:t>, uppdaterade</w:t>
      </w:r>
      <w:r w:rsidR="0019236D">
        <w:t xml:space="preserve"> och</w:t>
      </w:r>
      <w:r w:rsidR="00AC13B5">
        <w:t xml:space="preserve"> raderade</w:t>
      </w:r>
      <w:r>
        <w:t xml:space="preserve"> detaljer ha </w:t>
      </w:r>
      <w:r w:rsidRPr="00BE0C9A">
        <w:t>värdet 1</w:t>
      </w:r>
      <w:r w:rsidR="00AC13B5">
        <w:t xml:space="preserve"> i attributet</w:t>
      </w:r>
      <w:r>
        <w:t xml:space="preserve"> </w:t>
      </w:r>
      <w:proofErr w:type="spellStart"/>
      <w:r>
        <w:t>checkin_mark</w:t>
      </w:r>
      <w:proofErr w:type="spellEnd"/>
      <w:r w:rsidRPr="00BE0C9A">
        <w:t>.</w:t>
      </w:r>
      <w:r>
        <w:t xml:space="preserve"> </w:t>
      </w:r>
      <w:r w:rsidR="00160E19">
        <w:t>Uppdaterade detaljer har värdet 3</w:t>
      </w:r>
      <w:r w:rsidR="0019236D">
        <w:t>,</w:t>
      </w:r>
      <w:r w:rsidR="00160E19">
        <w:t xml:space="preserve"> nya detaljer har värdet 2 och raderade detaljer har värdet 1 i </w:t>
      </w:r>
      <w:proofErr w:type="spellStart"/>
      <w:r w:rsidR="00160E19">
        <w:t>atgard:s</w:t>
      </w:r>
      <w:proofErr w:type="spellEnd"/>
      <w:r w:rsidR="00160E19">
        <w:t xml:space="preserve"> attributet.</w:t>
      </w:r>
      <w:r>
        <w:t xml:space="preserve"> </w:t>
      </w:r>
      <w:r w:rsidR="003E5FD2">
        <w:t>För uppdaterade och raderade</w:t>
      </w:r>
      <w:r w:rsidR="00AC13B5">
        <w:t xml:space="preserve"> detaljer skall attributen</w:t>
      </w:r>
      <w:r w:rsidR="00D06311">
        <w:t xml:space="preserve"> </w:t>
      </w:r>
      <w:proofErr w:type="spellStart"/>
      <w:r w:rsidR="00D06311">
        <w:t>adat</w:t>
      </w:r>
      <w:proofErr w:type="spellEnd"/>
      <w:r w:rsidR="003E5FD2">
        <w:t xml:space="preserve"> hämtas från föregående version av detalj. </w:t>
      </w:r>
      <w:r w:rsidR="00AC13B5">
        <w:t xml:space="preserve"> </w:t>
      </w:r>
    </w:p>
    <w:p w:rsidR="00241527" w:rsidRDefault="003E5FD2" w:rsidP="00241527">
      <w:r>
        <w:t>Övriga attribut följer version av detalj.</w:t>
      </w:r>
    </w:p>
    <w:p w:rsidR="005814AC" w:rsidRDefault="005814AC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</w:p>
    <w:sectPr w:rsidR="005814AC" w:rsidSect="00091F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2268" w:bottom="1418" w:left="226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51B" w:rsidRDefault="0085051B" w:rsidP="009A120A">
      <w:pPr>
        <w:spacing w:after="0"/>
      </w:pPr>
      <w:r>
        <w:separator/>
      </w:r>
    </w:p>
  </w:endnote>
  <w:endnote w:type="continuationSeparator" w:id="0">
    <w:p w:rsidR="0085051B" w:rsidRDefault="0085051B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 Fet">
    <w:panose1 w:val="020407020503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066A21">
      <w:rPr>
        <w:noProof/>
      </w:rPr>
      <w:t>7</w:t>
    </w:r>
    <w:r w:rsidRPr="009D2F77">
      <w:fldChar w:fldCharType="end"/>
    </w:r>
    <w:r>
      <w:t>(</w:t>
    </w:r>
    <w:r w:rsidR="0085051B">
      <w:fldChar w:fldCharType="begin"/>
    </w:r>
    <w:r w:rsidR="0085051B">
      <w:instrText>NUMPAGES  \* Arabic  \* MERGEFORMAT</w:instrText>
    </w:r>
    <w:r w:rsidR="0085051B">
      <w:fldChar w:fldCharType="separate"/>
    </w:r>
    <w:r w:rsidR="00066A21">
      <w:rPr>
        <w:noProof/>
      </w:rPr>
      <w:t>7</w:t>
    </w:r>
    <w:r w:rsidR="0085051B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CA7" w:rsidRPr="00515CA7" w:rsidRDefault="008314D4" w:rsidP="00515CA7">
    <w:pPr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after="0"/>
      <w:jc w:val="center"/>
      <w:rPr>
        <w:rFonts w:asciiTheme="majorHAnsi" w:eastAsiaTheme="minorHAnsi" w:hAnsiTheme="majorHAnsi" w:cs="Verdana"/>
        <w:sz w:val="16"/>
        <w:szCs w:val="16"/>
        <w:lang w:eastAsia="en-US"/>
      </w:rPr>
    </w:pPr>
    <w:r>
      <w:rPr>
        <w:rFonts w:asciiTheme="majorHAnsi" w:eastAsiaTheme="minorHAnsi" w:hAnsiTheme="majorHAnsi" w:cs="Verdana"/>
        <w:sz w:val="16"/>
        <w:szCs w:val="16"/>
        <w:lang w:eastAsia="en-US"/>
      </w:rPr>
      <w:t>Lantmäteriet,</w:t>
    </w:r>
    <w:r w:rsidR="00515CA7"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</w:t>
    </w:r>
    <w:r>
      <w:rPr>
        <w:rFonts w:asciiTheme="majorHAnsi" w:eastAsiaTheme="minorHAnsi" w:hAnsiTheme="majorHAnsi" w:cs="Verdana"/>
        <w:sz w:val="16"/>
        <w:szCs w:val="16"/>
        <w:lang w:eastAsia="en-US"/>
      </w:rPr>
      <w:t>981 20</w:t>
    </w:r>
    <w:r w:rsidR="00515CA7"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</w:t>
    </w:r>
    <w:r>
      <w:rPr>
        <w:rFonts w:asciiTheme="majorHAnsi" w:eastAsiaTheme="minorHAnsi" w:hAnsiTheme="majorHAnsi" w:cs="Verdana"/>
        <w:sz w:val="16"/>
        <w:szCs w:val="16"/>
        <w:lang w:eastAsia="en-US"/>
      </w:rPr>
      <w:t>Kiruna</w:t>
    </w:r>
  </w:p>
  <w:p w:rsidR="00515CA7" w:rsidRPr="00515CA7" w:rsidRDefault="00515CA7" w:rsidP="00515CA7">
    <w:pPr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after="0"/>
      <w:jc w:val="center"/>
      <w:rPr>
        <w:rFonts w:asciiTheme="majorHAnsi" w:eastAsiaTheme="minorHAnsi" w:hAnsiTheme="majorHAnsi" w:cs="Verdana"/>
        <w:sz w:val="16"/>
        <w:szCs w:val="16"/>
        <w:lang w:eastAsia="en-US"/>
      </w:rPr>
    </w:pPr>
    <w:r w:rsidRPr="00515CA7">
      <w:rPr>
        <w:rFonts w:asciiTheme="majorHAnsi" w:eastAsiaTheme="minorHAnsi" w:hAnsiTheme="majorHAnsi" w:cs="Verdana"/>
        <w:sz w:val="14"/>
        <w:szCs w:val="14"/>
        <w:lang w:eastAsia="en-US"/>
      </w:rPr>
      <w:t>BESÖKSADRESS</w:t>
    </w:r>
    <w:r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</w:t>
    </w:r>
    <w:r w:rsidR="008314D4">
      <w:rPr>
        <w:rFonts w:asciiTheme="majorHAnsi" w:eastAsiaTheme="minorHAnsi" w:hAnsiTheme="majorHAnsi" w:cs="Verdana"/>
        <w:sz w:val="16"/>
        <w:szCs w:val="16"/>
        <w:lang w:eastAsia="en-US"/>
      </w:rPr>
      <w:t>Öste</w:t>
    </w:r>
    <w:r w:rsidR="003C0AFA">
      <w:rPr>
        <w:rFonts w:asciiTheme="majorHAnsi" w:eastAsiaTheme="minorHAnsi" w:hAnsiTheme="majorHAnsi" w:cs="Verdana"/>
        <w:sz w:val="16"/>
        <w:szCs w:val="16"/>
        <w:lang w:eastAsia="en-US"/>
      </w:rPr>
      <w:t>r</w:t>
    </w:r>
    <w:r w:rsidR="008314D4">
      <w:rPr>
        <w:rFonts w:asciiTheme="majorHAnsi" w:eastAsiaTheme="minorHAnsi" w:hAnsiTheme="majorHAnsi" w:cs="Verdana"/>
        <w:sz w:val="16"/>
        <w:szCs w:val="16"/>
        <w:lang w:eastAsia="en-US"/>
      </w:rPr>
      <w:t>leden 15</w:t>
    </w:r>
    <w:r>
      <w:rPr>
        <w:rFonts w:asciiTheme="majorHAnsi" w:eastAsiaTheme="minorHAnsi" w:hAnsiTheme="majorHAnsi" w:cs="Verdana"/>
        <w:sz w:val="16"/>
        <w:szCs w:val="16"/>
        <w:lang w:eastAsia="en-US"/>
      </w:rPr>
      <w:t xml:space="preserve">, </w:t>
    </w:r>
    <w:r w:rsidRPr="00515CA7">
      <w:rPr>
        <w:rFonts w:asciiTheme="majorHAnsi" w:eastAsiaTheme="minorHAnsi" w:hAnsiTheme="majorHAnsi" w:cs="Verdana"/>
        <w:sz w:val="14"/>
        <w:szCs w:val="14"/>
        <w:lang w:eastAsia="en-US"/>
      </w:rPr>
      <w:t>TELEFON</w:t>
    </w:r>
    <w:r w:rsidR="008314D4">
      <w:rPr>
        <w:rFonts w:asciiTheme="majorHAnsi" w:eastAsiaTheme="minorHAnsi" w:hAnsiTheme="majorHAnsi" w:cs="Verdana"/>
        <w:sz w:val="16"/>
        <w:szCs w:val="16"/>
        <w:lang w:eastAsia="en-US"/>
      </w:rPr>
      <w:t xml:space="preserve"> 0980 – 67059</w:t>
    </w:r>
  </w:p>
  <w:p w:rsidR="00DF1BBD" w:rsidRPr="00515CA7" w:rsidRDefault="00515CA7" w:rsidP="00515CA7">
    <w:pPr>
      <w:pStyle w:val="Sidfot"/>
      <w:jc w:val="center"/>
      <w:rPr>
        <w:rFonts w:asciiTheme="majorHAnsi" w:hAnsiTheme="majorHAnsi"/>
        <w:sz w:val="16"/>
        <w:szCs w:val="16"/>
      </w:rPr>
    </w:pPr>
    <w:r w:rsidRPr="00515CA7">
      <w:rPr>
        <w:rFonts w:asciiTheme="majorHAnsi" w:hAnsiTheme="majorHAnsi" w:cs="Verdana"/>
        <w:szCs w:val="14"/>
      </w:rPr>
      <w:t>E-POST</w:t>
    </w:r>
    <w:r w:rsidRPr="00515CA7">
      <w:rPr>
        <w:rFonts w:asciiTheme="majorHAnsi" w:hAnsiTheme="majorHAnsi" w:cs="Verdana"/>
        <w:sz w:val="16"/>
        <w:szCs w:val="16"/>
      </w:rPr>
      <w:t xml:space="preserve"> </w:t>
    </w:r>
    <w:r w:rsidR="008314D4">
      <w:rPr>
        <w:rFonts w:asciiTheme="majorHAnsi" w:hAnsiTheme="majorHAnsi" w:cs="Verdana"/>
        <w:sz w:val="16"/>
        <w:szCs w:val="16"/>
      </w:rPr>
      <w:t>mikael.andersson</w:t>
    </w:r>
    <w:r w:rsidRPr="00515CA7">
      <w:rPr>
        <w:rFonts w:asciiTheme="majorHAnsi" w:hAnsiTheme="majorHAnsi" w:cs="Verdana"/>
        <w:sz w:val="16"/>
        <w:szCs w:val="16"/>
      </w:rPr>
      <w:t xml:space="preserve">@lm.se, </w:t>
    </w:r>
    <w:r w:rsidRPr="00515CA7">
      <w:rPr>
        <w:rFonts w:asciiTheme="majorHAnsi" w:hAnsiTheme="majorHAnsi" w:cs="Verdana"/>
        <w:szCs w:val="14"/>
      </w:rPr>
      <w:t>INTERNET</w:t>
    </w:r>
    <w:r w:rsidRPr="00515CA7">
      <w:rPr>
        <w:rFonts w:asciiTheme="majorHAnsi" w:hAnsiTheme="majorHAnsi" w:cs="Verdana"/>
        <w:sz w:val="16"/>
        <w:szCs w:val="16"/>
      </w:rPr>
      <w:t xml:space="preserve"> www.lantmateriet.se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51B" w:rsidRDefault="0085051B" w:rsidP="009A120A">
      <w:pPr>
        <w:spacing w:after="0"/>
      </w:pPr>
      <w:r>
        <w:separator/>
      </w:r>
    </w:p>
  </w:footnote>
  <w:footnote w:type="continuationSeparator" w:id="0">
    <w:p w:rsidR="0085051B" w:rsidRDefault="0085051B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48" w:rsidRPr="004B282C" w:rsidRDefault="004B0048" w:rsidP="004B0048">
    <w:pPr>
      <w:pStyle w:val="Rubrik3"/>
      <w:jc w:val="right"/>
      <w:rPr>
        <w:b w:val="0"/>
      </w:rPr>
    </w:pPr>
    <w:r w:rsidRPr="004B282C">
      <w:rPr>
        <w:b w:val="0"/>
      </w:rPr>
      <w:t>Lantmäteriet</w:t>
    </w:r>
  </w:p>
  <w:p w:rsidR="004B0048" w:rsidRDefault="004B00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BD" w:rsidRDefault="00DF1BBD">
    <w:pPr>
      <w:pStyle w:val="Sidhuvud"/>
    </w:pPr>
    <w:r>
      <w:rPr>
        <w:noProof/>
        <w:lang w:eastAsia="sv-SE"/>
      </w:rPr>
      <w:drawing>
        <wp:inline distT="0" distB="0" distL="0" distR="0" wp14:anchorId="4D6D3E9C" wp14:editId="7307CD52">
          <wp:extent cx="1591059" cy="243840"/>
          <wp:effectExtent l="0" t="0" r="9525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59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BBD" w:rsidRDefault="00DF1B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A383511"/>
    <w:multiLevelType w:val="hybridMultilevel"/>
    <w:tmpl w:val="2A94B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1FF7CAC"/>
    <w:multiLevelType w:val="hybridMultilevel"/>
    <w:tmpl w:val="5E4AA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14E7"/>
    <w:multiLevelType w:val="hybridMultilevel"/>
    <w:tmpl w:val="FF202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273FB"/>
    <w:multiLevelType w:val="multilevel"/>
    <w:tmpl w:val="5FD6EDA0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8D668D"/>
    <w:multiLevelType w:val="hybridMultilevel"/>
    <w:tmpl w:val="EBF48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D62AC"/>
    <w:multiLevelType w:val="hybridMultilevel"/>
    <w:tmpl w:val="67E2A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85"/>
    <w:rsid w:val="000157D6"/>
    <w:rsid w:val="00015F1E"/>
    <w:rsid w:val="00017497"/>
    <w:rsid w:val="00066340"/>
    <w:rsid w:val="00066A21"/>
    <w:rsid w:val="00072449"/>
    <w:rsid w:val="00087CA7"/>
    <w:rsid w:val="00091F39"/>
    <w:rsid w:val="00111876"/>
    <w:rsid w:val="001258F5"/>
    <w:rsid w:val="0013622C"/>
    <w:rsid w:val="00160E19"/>
    <w:rsid w:val="00177007"/>
    <w:rsid w:val="00181F3B"/>
    <w:rsid w:val="00190A40"/>
    <w:rsid w:val="0019236D"/>
    <w:rsid w:val="001C2EE3"/>
    <w:rsid w:val="001C58FE"/>
    <w:rsid w:val="001F1E9F"/>
    <w:rsid w:val="0020469A"/>
    <w:rsid w:val="00206844"/>
    <w:rsid w:val="00207CD7"/>
    <w:rsid w:val="002247AD"/>
    <w:rsid w:val="00234528"/>
    <w:rsid w:val="002368F0"/>
    <w:rsid w:val="00236BFF"/>
    <w:rsid w:val="00241527"/>
    <w:rsid w:val="002573A1"/>
    <w:rsid w:val="00260D8F"/>
    <w:rsid w:val="002A62F0"/>
    <w:rsid w:val="002B48F1"/>
    <w:rsid w:val="002B5184"/>
    <w:rsid w:val="002C7AE0"/>
    <w:rsid w:val="002D2605"/>
    <w:rsid w:val="002D6054"/>
    <w:rsid w:val="00343D43"/>
    <w:rsid w:val="00353341"/>
    <w:rsid w:val="00355C1D"/>
    <w:rsid w:val="003626F8"/>
    <w:rsid w:val="00362D1C"/>
    <w:rsid w:val="003A4941"/>
    <w:rsid w:val="003C0AFA"/>
    <w:rsid w:val="003E5FD2"/>
    <w:rsid w:val="0040734A"/>
    <w:rsid w:val="0044131E"/>
    <w:rsid w:val="00463E63"/>
    <w:rsid w:val="00487B1E"/>
    <w:rsid w:val="004900E8"/>
    <w:rsid w:val="00496A08"/>
    <w:rsid w:val="004B0048"/>
    <w:rsid w:val="004E1044"/>
    <w:rsid w:val="004E1BB5"/>
    <w:rsid w:val="00515CA7"/>
    <w:rsid w:val="00522DFA"/>
    <w:rsid w:val="005357D7"/>
    <w:rsid w:val="00542E28"/>
    <w:rsid w:val="005632D6"/>
    <w:rsid w:val="00565B37"/>
    <w:rsid w:val="005814AC"/>
    <w:rsid w:val="005859BD"/>
    <w:rsid w:val="005A7AB4"/>
    <w:rsid w:val="005D1CC8"/>
    <w:rsid w:val="005E6601"/>
    <w:rsid w:val="00600D4F"/>
    <w:rsid w:val="006060D6"/>
    <w:rsid w:val="006209A0"/>
    <w:rsid w:val="0064382E"/>
    <w:rsid w:val="00643935"/>
    <w:rsid w:val="006464CD"/>
    <w:rsid w:val="00677FCC"/>
    <w:rsid w:val="00680B55"/>
    <w:rsid w:val="006C2CF8"/>
    <w:rsid w:val="006C421B"/>
    <w:rsid w:val="006C61FF"/>
    <w:rsid w:val="006F0213"/>
    <w:rsid w:val="007173D3"/>
    <w:rsid w:val="00727C22"/>
    <w:rsid w:val="00732E28"/>
    <w:rsid w:val="007353BD"/>
    <w:rsid w:val="00744ABB"/>
    <w:rsid w:val="00770967"/>
    <w:rsid w:val="007A35EE"/>
    <w:rsid w:val="007F7E52"/>
    <w:rsid w:val="0081535F"/>
    <w:rsid w:val="008204BF"/>
    <w:rsid w:val="008226D7"/>
    <w:rsid w:val="00822FD8"/>
    <w:rsid w:val="008314D4"/>
    <w:rsid w:val="0085051B"/>
    <w:rsid w:val="0086606A"/>
    <w:rsid w:val="008A1C97"/>
    <w:rsid w:val="008A20FA"/>
    <w:rsid w:val="008A67C3"/>
    <w:rsid w:val="008B36EF"/>
    <w:rsid w:val="008E5FB1"/>
    <w:rsid w:val="00920198"/>
    <w:rsid w:val="00922CEF"/>
    <w:rsid w:val="0094388F"/>
    <w:rsid w:val="00945F87"/>
    <w:rsid w:val="009A120A"/>
    <w:rsid w:val="009A27C3"/>
    <w:rsid w:val="009A4501"/>
    <w:rsid w:val="009C7C99"/>
    <w:rsid w:val="009D2F77"/>
    <w:rsid w:val="009E79F8"/>
    <w:rsid w:val="009F208C"/>
    <w:rsid w:val="00A11B61"/>
    <w:rsid w:val="00A2746C"/>
    <w:rsid w:val="00A377F7"/>
    <w:rsid w:val="00A61606"/>
    <w:rsid w:val="00AC13B5"/>
    <w:rsid w:val="00AD54BD"/>
    <w:rsid w:val="00B00803"/>
    <w:rsid w:val="00B13AB2"/>
    <w:rsid w:val="00B42DA4"/>
    <w:rsid w:val="00B7160B"/>
    <w:rsid w:val="00B902D1"/>
    <w:rsid w:val="00BA7F43"/>
    <w:rsid w:val="00BB1B9D"/>
    <w:rsid w:val="00C216A2"/>
    <w:rsid w:val="00C33133"/>
    <w:rsid w:val="00C65360"/>
    <w:rsid w:val="00CA7509"/>
    <w:rsid w:val="00CC4032"/>
    <w:rsid w:val="00CD4787"/>
    <w:rsid w:val="00CE0467"/>
    <w:rsid w:val="00D06311"/>
    <w:rsid w:val="00D31D63"/>
    <w:rsid w:val="00D36B1A"/>
    <w:rsid w:val="00D60085"/>
    <w:rsid w:val="00D6521F"/>
    <w:rsid w:val="00D8658F"/>
    <w:rsid w:val="00DB7F69"/>
    <w:rsid w:val="00DF1BBD"/>
    <w:rsid w:val="00E02B4E"/>
    <w:rsid w:val="00E05A1D"/>
    <w:rsid w:val="00E35EE7"/>
    <w:rsid w:val="00E74F95"/>
    <w:rsid w:val="00F20733"/>
    <w:rsid w:val="00F37B8D"/>
    <w:rsid w:val="00F75392"/>
    <w:rsid w:val="00F9037E"/>
    <w:rsid w:val="00FA62E1"/>
    <w:rsid w:val="00FC491D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CA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0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Book Antiqua" w:eastAsia="Times New Roman" w:hAnsi="Book Antiqua" w:cs="Times New Roman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8A67C3"/>
    <w:pPr>
      <w:keepNext/>
      <w:keepLines/>
      <w:spacing w:after="120" w:line="240" w:lineRule="auto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1"/>
    <w:qFormat/>
    <w:rsid w:val="008A67C3"/>
    <w:pPr>
      <w:keepNext/>
      <w:keepLines/>
      <w:spacing w:after="120" w:line="240" w:lineRule="auto"/>
      <w:outlineLvl w:val="1"/>
    </w:pPr>
    <w:rPr>
      <w:rFonts w:ascii="Verdana" w:eastAsiaTheme="majorEastAsia" w:hAnsi="Verdana" w:cstheme="majorBidi"/>
      <w:bCs/>
      <w:sz w:val="24"/>
      <w:szCs w:val="26"/>
    </w:rPr>
  </w:style>
  <w:style w:type="paragraph" w:styleId="Rubrik3">
    <w:name w:val="heading 3"/>
    <w:next w:val="Normal"/>
    <w:link w:val="Rubrik3Char"/>
    <w:uiPriority w:val="1"/>
    <w:qFormat/>
    <w:rsid w:val="008A67C3"/>
    <w:pPr>
      <w:keepNext/>
      <w:keepLines/>
      <w:spacing w:before="240" w:after="120" w:line="240" w:lineRule="auto"/>
      <w:outlineLvl w:val="2"/>
    </w:pPr>
    <w:rPr>
      <w:rFonts w:ascii="Verdana" w:eastAsiaTheme="majorEastAsia" w:hAnsi="Verdana" w:cstheme="majorBidi"/>
      <w:b/>
      <w:bCs/>
      <w:caps/>
      <w:sz w:val="16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A67C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8A67C3"/>
    <w:rPr>
      <w:rFonts w:ascii="Verdana" w:eastAsiaTheme="majorEastAsia" w:hAnsi="Verdana" w:cstheme="majorBidi"/>
      <w:bCs/>
      <w:sz w:val="24"/>
      <w:szCs w:val="26"/>
    </w:rPr>
  </w:style>
  <w:style w:type="paragraph" w:styleId="Rubrik">
    <w:name w:val="Title"/>
    <w:next w:val="Normal"/>
    <w:link w:val="RubrikChar"/>
    <w:uiPriority w:val="10"/>
    <w:qFormat/>
    <w:rsid w:val="009D2F77"/>
    <w:pPr>
      <w:spacing w:after="360" w:line="240" w:lineRule="auto"/>
    </w:pPr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RubrikChar">
    <w:name w:val="Rubrik Char"/>
    <w:basedOn w:val="Standardstycketeckensnitt"/>
    <w:link w:val="Rubrik"/>
    <w:uiPriority w:val="10"/>
    <w:rsid w:val="009D2F77"/>
    <w:rPr>
      <w:rFonts w:ascii="Verdana" w:eastAsiaTheme="majorEastAsia" w:hAnsi="Verdana" w:cstheme="majorBidi"/>
      <w:b/>
      <w:bCs/>
      <w:sz w:val="40"/>
      <w:szCs w:val="28"/>
    </w:rPr>
  </w:style>
  <w:style w:type="paragraph" w:styleId="Underrubrik">
    <w:name w:val="Subtitle"/>
    <w:next w:val="Normal"/>
    <w:link w:val="UnderrubrikChar"/>
    <w:uiPriority w:val="11"/>
    <w:qFormat/>
    <w:rsid w:val="009D2F77"/>
    <w:pPr>
      <w:spacing w:after="60" w:line="240" w:lineRule="auto"/>
    </w:pPr>
    <w:rPr>
      <w:rFonts w:ascii="Verdana" w:eastAsiaTheme="majorEastAsia" w:hAnsi="Verdana" w:cstheme="majorBidi"/>
      <w:bCs/>
      <w:sz w:val="30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2F77"/>
    <w:rPr>
      <w:rFonts w:ascii="Verdana" w:eastAsiaTheme="majorEastAsia" w:hAnsi="Verdana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8A67C3"/>
    <w:rPr>
      <w:rFonts w:ascii="Verdana" w:eastAsiaTheme="majorEastAsia" w:hAnsi="Verdana" w:cstheme="majorBidi"/>
      <w:b/>
      <w:bCs/>
      <w:caps/>
      <w:sz w:val="16"/>
    </w:rPr>
  </w:style>
  <w:style w:type="paragraph" w:customStyle="1" w:styleId="Ingress">
    <w:name w:val="Ingress"/>
    <w:uiPriority w:val="2"/>
    <w:qFormat/>
    <w:rsid w:val="008A67C3"/>
    <w:pPr>
      <w:spacing w:after="480" w:line="240" w:lineRule="auto"/>
    </w:pPr>
    <w:rPr>
      <w:rFonts w:ascii="Book Antiqua" w:eastAsiaTheme="majorEastAsia" w:hAnsi="Book Antiqua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customStyle="1" w:styleId="Titel">
    <w:name w:val="Titel"/>
    <w:uiPriority w:val="2"/>
    <w:rsid w:val="009A120A"/>
    <w:rPr>
      <w:rFonts w:ascii="Verdana" w:hAnsi="Verdana"/>
      <w:b/>
      <w:color w:val="7DB61C"/>
      <w:sz w:val="72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2C7AE0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/>
      <w:ind w:left="170" w:hanging="17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2C7AE0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/>
      <w:ind w:left="340" w:hanging="17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2C7AE0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/>
      <w:ind w:left="510" w:hanging="17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qFormat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customStyle="1" w:styleId="Adressat">
    <w:name w:val="Adressat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</w:style>
  <w:style w:type="paragraph" w:customStyle="1" w:styleId="KomplDokn">
    <w:name w:val="Kompl. Dokn."/>
    <w:basedOn w:val="Normal"/>
    <w:next w:val="Datum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</w:pPr>
  </w:style>
  <w:style w:type="paragraph" w:styleId="Datum">
    <w:name w:val="Date"/>
    <w:basedOn w:val="Normal"/>
    <w:link w:val="DatumChar"/>
    <w:rsid w:val="002B5184"/>
    <w:pPr>
      <w:framePr w:w="10490" w:wrap="around" w:hAnchor="text" w:yAlign="top"/>
      <w:tabs>
        <w:tab w:val="clear" w:pos="1134"/>
        <w:tab w:val="clear" w:pos="2268"/>
        <w:tab w:val="clear" w:pos="3402"/>
        <w:tab w:val="clear" w:pos="4536"/>
        <w:tab w:val="clear" w:pos="5670"/>
      </w:tabs>
    </w:pPr>
  </w:style>
  <w:style w:type="character" w:customStyle="1" w:styleId="DatumChar">
    <w:name w:val="Datum Char"/>
    <w:basedOn w:val="Standardstycketeckensnitt"/>
    <w:link w:val="Datum"/>
    <w:rsid w:val="002B5184"/>
    <w:rPr>
      <w:rFonts w:ascii="Book Antiqua" w:eastAsia="Times New Roman" w:hAnsi="Book Antiqua" w:cs="Times New Roman"/>
      <w:sz w:val="24"/>
      <w:szCs w:val="20"/>
      <w:lang w:eastAsia="sv-SE"/>
    </w:rPr>
  </w:style>
  <w:style w:type="paragraph" w:customStyle="1" w:styleId="Beteckning">
    <w:name w:val="Beteckning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</w:pPr>
    <w:rPr>
      <w:rFonts w:ascii="Book Antiqua Fet" w:hAnsi="Book Antiqua Fet"/>
      <w:b/>
    </w:rPr>
  </w:style>
  <w:style w:type="paragraph" w:customStyle="1" w:styleId="Delgivning">
    <w:name w:val="Delgivning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sz w:val="20"/>
    </w:rPr>
  </w:style>
  <w:style w:type="paragraph" w:customStyle="1" w:styleId="rendemening">
    <w:name w:val="Ärendemening"/>
    <w:basedOn w:val="Normal"/>
    <w:next w:val="Normal"/>
    <w:rsid w:val="002B5184"/>
    <w:pPr>
      <w:keepNext/>
      <w:spacing w:before="960"/>
    </w:pPr>
    <w:rPr>
      <w:b/>
      <w:sz w:val="26"/>
    </w:rPr>
  </w:style>
  <w:style w:type="paragraph" w:customStyle="1" w:styleId="Tilltal">
    <w:name w:val="Tilltal"/>
    <w:basedOn w:val="Normal"/>
    <w:next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</w:style>
  <w:style w:type="paragraph" w:customStyle="1" w:styleId="Hlsning">
    <w:name w:val="Hälsning"/>
    <w:basedOn w:val="Normal"/>
    <w:next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600"/>
    </w:pPr>
  </w:style>
  <w:style w:type="paragraph" w:customStyle="1" w:styleId="Piska">
    <w:name w:val="Piska"/>
    <w:basedOn w:val="Normal"/>
    <w:next w:val="Normal"/>
    <w:rsid w:val="002B5184"/>
    <w:pPr>
      <w:ind w:hanging="567"/>
    </w:pPr>
  </w:style>
  <w:style w:type="paragraph" w:styleId="Liststycke">
    <w:name w:val="List Paragraph"/>
    <w:basedOn w:val="Normal"/>
    <w:uiPriority w:val="34"/>
    <w:qFormat/>
    <w:rsid w:val="00822FD8"/>
    <w:pPr>
      <w:ind w:left="720"/>
      <w:contextualSpacing/>
    </w:pPr>
  </w:style>
  <w:style w:type="paragraph" w:styleId="Ingetavstnd">
    <w:name w:val="No Spacing"/>
    <w:link w:val="IngetavstndChar"/>
    <w:uiPriority w:val="1"/>
    <w:qFormat/>
    <w:rsid w:val="008314D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314D4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8314D4"/>
    <w:rPr>
      <w:i/>
      <w:i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3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LM%20Templates\Allm&#228;nt\2014_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ntmäteriet">
      <a:majorFont>
        <a:latin typeface="Verdan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0753-542E-43A5-B4B9-3F704644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2014_Dokument.dotx</Template>
  <TotalTime>0</TotalTime>
  <Pages>7</Pages>
  <Words>1066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2019-03-20T14:17:00Z</dcterms:created>
  <dcterms:modified xsi:type="dcterms:W3CDTF">2019-03-20T14:18:00Z</dcterms:modified>
</cp:coreProperties>
</file>